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7" w:type="pct"/>
        <w:jc w:val="center"/>
        <w:tblLook w:val="04A0" w:firstRow="1" w:lastRow="0" w:firstColumn="1" w:lastColumn="0" w:noHBand="0" w:noVBand="1"/>
      </w:tblPr>
      <w:tblGrid>
        <w:gridCol w:w="3745"/>
        <w:gridCol w:w="277"/>
        <w:gridCol w:w="6012"/>
      </w:tblGrid>
      <w:tr w:rsidR="004F4CE9" w14:paraId="735E3C94" w14:textId="77777777">
        <w:trPr>
          <w:jc w:val="center"/>
        </w:trPr>
        <w:tc>
          <w:tcPr>
            <w:tcW w:w="1866" w:type="pct"/>
            <w:vMerge w:val="restart"/>
          </w:tcPr>
          <w:p w14:paraId="4BE27340" w14:textId="77777777" w:rsidR="004F4CE9" w:rsidRPr="0072629E" w:rsidRDefault="006B58DF">
            <w:pPr>
              <w:widowControl w:val="0"/>
              <w:spacing w:before="0" w:after="0" w:line="240" w:lineRule="auto"/>
              <w:jc w:val="center"/>
              <w:rPr>
                <w:rFonts w:ascii="Times New Roman" w:hAnsi="Times New Roman"/>
                <w:b/>
                <w:bCs/>
                <w:color w:val="000000"/>
                <w:sz w:val="26"/>
                <w:szCs w:val="26"/>
              </w:rPr>
            </w:pPr>
            <w:r w:rsidRPr="0072629E">
              <w:rPr>
                <w:rFonts w:ascii="Times New Roman" w:hAnsi="Times New Roman"/>
                <w:b/>
                <w:bCs/>
                <w:color w:val="000000"/>
                <w:sz w:val="26"/>
                <w:szCs w:val="26"/>
              </w:rPr>
              <w:t>THỦ TƯỚNG CHÍNH PHỦ</w:t>
            </w:r>
          </w:p>
          <w:p w14:paraId="496C3D1C" w14:textId="654FFE68" w:rsidR="004F4CE9" w:rsidRPr="0072629E" w:rsidRDefault="00133F08">
            <w:pPr>
              <w:widowControl w:val="0"/>
              <w:spacing w:before="240" w:after="0" w:line="240" w:lineRule="auto"/>
              <w:jc w:val="center"/>
              <w:rPr>
                <w:rFonts w:ascii="Times New Roman" w:hAnsi="Times New Roman"/>
                <w:color w:val="000000"/>
                <w:sz w:val="26"/>
                <w:szCs w:val="26"/>
                <w:vertAlign w:val="superscript"/>
              </w:rPr>
            </w:pPr>
            <w:r>
              <w:rPr>
                <w:noProof/>
              </w:rPr>
              <mc:AlternateContent>
                <mc:Choice Requires="wps">
                  <w:drawing>
                    <wp:anchor distT="0" distB="0" distL="114300" distR="114300" simplePos="0" relativeHeight="251659264" behindDoc="0" locked="0" layoutInCell="1" allowOverlap="1" wp14:anchorId="082BD359" wp14:editId="415F75A0">
                      <wp:simplePos x="0" y="0"/>
                      <wp:positionH relativeFrom="column">
                        <wp:posOffset>59690</wp:posOffset>
                      </wp:positionH>
                      <wp:positionV relativeFrom="paragraph">
                        <wp:posOffset>508000</wp:posOffset>
                      </wp:positionV>
                      <wp:extent cx="1514475" cy="402590"/>
                      <wp:effectExtent l="0" t="0" r="2857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0259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C4354CD" w14:textId="77777777" w:rsidR="004F4CE9" w:rsidRDefault="006B58DF">
                                  <w:pPr>
                                    <w:jc w:val="center"/>
                                    <w:rPr>
                                      <w:rFonts w:ascii="Times New Roman" w:hAnsi="Times New Roman"/>
                                      <w:b/>
                                      <w:bCs/>
                                    </w:rPr>
                                  </w:pPr>
                                  <w:r>
                                    <w:rPr>
                                      <w:rFonts w:ascii="Times New Roman" w:hAnsi="Times New Roman"/>
                                      <w:b/>
                                      <w:bCs/>
                                    </w:rPr>
                                    <w:t>DỰ THẢO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82BD359" id="Rectangle 1" o:spid="_x0000_s1026" style="position:absolute;left:0;text-align:left;margin-left:4.7pt;margin-top:40pt;width:119.2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" fillcolor="window" strokecolor="windowText" strokeweight=".5pt">
                      <v:path arrowok="t"/>
                      <v:textbox>
                        <w:txbxContent>
                          <w:p w14:paraId="7C4354CD" w14:textId="77777777" w:rsidR="004F4CE9" w:rsidRDefault="006B58DF">
                            <w:pPr>
                              <w:jc w:val="center"/>
                              <w:rPr>
                                <w:rFonts w:ascii="Times New Roman" w:hAnsi="Times New Roman"/>
                                <w:b/>
                                <w:bCs/>
                              </w:rPr>
                            </w:pPr>
                            <w:r>
                              <w:rPr>
                                <w:rFonts w:ascii="Times New Roman" w:hAnsi="Times New Roman"/>
                                <w:b/>
                                <w:bCs/>
                              </w:rPr>
                              <w:t>DỰ THẢO</w:t>
                            </w:r>
                          </w:p>
                        </w:txbxContent>
                      </v:textbox>
                    </v:rect>
                  </w:pict>
                </mc:Fallback>
              </mc:AlternateContent>
            </w:r>
            <w:r>
              <w:rPr>
                <w:noProof/>
              </w:rPr>
              <mc:AlternateContent>
                <mc:Choice Requires="wps">
                  <w:drawing>
                    <wp:anchor distT="4294967295" distB="4294967295" distL="114300" distR="114300" simplePos="0" relativeHeight="251656192" behindDoc="0" locked="0" layoutInCell="1" allowOverlap="1" wp14:anchorId="1457BC20" wp14:editId="47749607">
                      <wp:simplePos x="0" y="0"/>
                      <wp:positionH relativeFrom="column">
                        <wp:posOffset>472440</wp:posOffset>
                      </wp:positionH>
                      <wp:positionV relativeFrom="paragraph">
                        <wp:posOffset>61594</wp:posOffset>
                      </wp:positionV>
                      <wp:extent cx="1000125"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F5E371" id="Straight Connector 8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pt,4.85pt" to="115.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" strokecolor="windowText" strokeweight=".5pt">
                      <v:stroke joinstyle="miter"/>
                      <o:lock v:ext="edit" shapetype="f"/>
                    </v:line>
                  </w:pict>
                </mc:Fallback>
              </mc:AlternateContent>
            </w:r>
            <w:r w:rsidR="006B58DF" w:rsidRPr="0072629E">
              <w:rPr>
                <w:rFonts w:ascii="Times New Roman" w:hAnsi="Times New Roman"/>
                <w:color w:val="000000"/>
                <w:sz w:val="26"/>
                <w:szCs w:val="26"/>
              </w:rPr>
              <w:t>Số:            /QĐ - TTg</w:t>
            </w:r>
          </w:p>
        </w:tc>
        <w:tc>
          <w:tcPr>
            <w:tcW w:w="138" w:type="pct"/>
          </w:tcPr>
          <w:p w14:paraId="5871335C" w14:textId="77777777" w:rsidR="004F4CE9" w:rsidRPr="0072629E" w:rsidRDefault="004F4CE9">
            <w:pPr>
              <w:widowControl w:val="0"/>
              <w:spacing w:before="0" w:after="0" w:line="240" w:lineRule="auto"/>
              <w:jc w:val="center"/>
              <w:rPr>
                <w:rFonts w:ascii="Times New Roman" w:hAnsi="Times New Roman"/>
                <w:color w:val="000000"/>
                <w:sz w:val="26"/>
                <w:szCs w:val="26"/>
              </w:rPr>
            </w:pPr>
          </w:p>
        </w:tc>
        <w:tc>
          <w:tcPr>
            <w:tcW w:w="2996" w:type="pct"/>
            <w:vMerge w:val="restart"/>
          </w:tcPr>
          <w:p w14:paraId="09CC489C" w14:textId="77777777" w:rsidR="004F4CE9" w:rsidRPr="0072629E" w:rsidRDefault="006B58DF">
            <w:pPr>
              <w:widowControl w:val="0"/>
              <w:spacing w:before="0" w:after="0" w:line="240" w:lineRule="auto"/>
              <w:jc w:val="center"/>
              <w:rPr>
                <w:rFonts w:ascii="Times New Roman" w:hAnsi="Times New Roman"/>
                <w:b/>
                <w:bCs/>
                <w:color w:val="000000"/>
                <w:sz w:val="26"/>
                <w:szCs w:val="26"/>
              </w:rPr>
            </w:pPr>
            <w:r w:rsidRPr="0072629E">
              <w:rPr>
                <w:rFonts w:ascii="Times New Roman" w:hAnsi="Times New Roman"/>
                <w:b/>
                <w:bCs/>
                <w:color w:val="000000"/>
                <w:sz w:val="26"/>
                <w:szCs w:val="26"/>
              </w:rPr>
              <w:t>CỘNG HOÀ XÃ HỘI CHỦ NGHĨA VIỆT NAM</w:t>
            </w:r>
          </w:p>
          <w:p w14:paraId="7D0A49A2" w14:textId="77777777" w:rsidR="004F4CE9" w:rsidRPr="0072629E" w:rsidRDefault="006B58DF">
            <w:pPr>
              <w:widowControl w:val="0"/>
              <w:spacing w:before="0" w:after="0" w:line="240" w:lineRule="auto"/>
              <w:jc w:val="center"/>
              <w:rPr>
                <w:rFonts w:ascii="Times New Roman" w:hAnsi="Times New Roman"/>
                <w:b/>
                <w:color w:val="000000"/>
                <w:sz w:val="26"/>
                <w:szCs w:val="26"/>
              </w:rPr>
            </w:pPr>
            <w:r w:rsidRPr="0072629E">
              <w:rPr>
                <w:rFonts w:ascii="Times New Roman" w:hAnsi="Times New Roman"/>
                <w:b/>
                <w:bCs/>
                <w:color w:val="000000"/>
                <w:sz w:val="26"/>
                <w:szCs w:val="26"/>
              </w:rPr>
              <w:t>Độc lập - Tự do - Hạnh phúc</w:t>
            </w:r>
          </w:p>
          <w:p w14:paraId="0EB7B834" w14:textId="1D135BAC" w:rsidR="004F4CE9" w:rsidRPr="0072629E" w:rsidRDefault="00133F08">
            <w:pPr>
              <w:widowControl w:val="0"/>
              <w:spacing w:before="0" w:after="0" w:line="240" w:lineRule="auto"/>
              <w:jc w:val="center"/>
              <w:rPr>
                <w:rFonts w:ascii="Times New Roman" w:hAnsi="Times New Roman"/>
                <w:b/>
                <w:bCs/>
                <w:color w:val="000000"/>
                <w:sz w:val="26"/>
                <w:szCs w:val="26"/>
              </w:rPr>
            </w:pPr>
            <w:r>
              <w:rPr>
                <w:noProof/>
              </w:rPr>
              <mc:AlternateContent>
                <mc:Choice Requires="wps">
                  <w:drawing>
                    <wp:anchor distT="4294967295" distB="4294967295" distL="114300" distR="114300" simplePos="0" relativeHeight="251655168" behindDoc="0" locked="0" layoutInCell="1" allowOverlap="1" wp14:anchorId="04D8E12E" wp14:editId="42499CDB">
                      <wp:simplePos x="0" y="0"/>
                      <wp:positionH relativeFrom="column">
                        <wp:posOffset>741045</wp:posOffset>
                      </wp:positionH>
                      <wp:positionV relativeFrom="paragraph">
                        <wp:posOffset>43179</wp:posOffset>
                      </wp:positionV>
                      <wp:extent cx="1952625"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3CA4FD" id="Straight Connector 8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3.4pt" to="21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" strokecolor="windowText" strokeweight=".5pt">
                      <v:stroke joinstyle="miter"/>
                      <o:lock v:ext="edit" shapetype="f"/>
                    </v:line>
                  </w:pict>
                </mc:Fallback>
              </mc:AlternateContent>
            </w:r>
          </w:p>
          <w:p w14:paraId="3922492E" w14:textId="77777777" w:rsidR="004F4CE9" w:rsidRPr="0072629E" w:rsidRDefault="006B58DF" w:rsidP="00C467E7">
            <w:pPr>
              <w:widowControl w:val="0"/>
              <w:spacing w:before="0" w:after="0" w:line="240" w:lineRule="auto"/>
              <w:jc w:val="center"/>
              <w:rPr>
                <w:rFonts w:ascii="Times New Roman" w:hAnsi="Times New Roman"/>
                <w:b/>
                <w:color w:val="000000"/>
                <w:sz w:val="26"/>
                <w:szCs w:val="26"/>
              </w:rPr>
            </w:pPr>
            <w:r w:rsidRPr="0072629E">
              <w:rPr>
                <w:rFonts w:ascii="Times New Roman" w:hAnsi="Times New Roman"/>
                <w:i/>
                <w:iCs/>
                <w:color w:val="000000"/>
                <w:sz w:val="26"/>
                <w:szCs w:val="26"/>
              </w:rPr>
              <w:t>Hà Nội, ngày      tháng     năm 202</w:t>
            </w:r>
            <w:r w:rsidR="00C467E7" w:rsidRPr="0072629E">
              <w:rPr>
                <w:rFonts w:ascii="Times New Roman" w:hAnsi="Times New Roman"/>
                <w:i/>
                <w:iCs/>
                <w:color w:val="000000"/>
                <w:sz w:val="26"/>
                <w:szCs w:val="26"/>
              </w:rPr>
              <w:t>2</w:t>
            </w:r>
          </w:p>
        </w:tc>
      </w:tr>
      <w:tr w:rsidR="004F4CE9" w14:paraId="336F67E3" w14:textId="77777777">
        <w:trPr>
          <w:jc w:val="center"/>
        </w:trPr>
        <w:tc>
          <w:tcPr>
            <w:tcW w:w="1866" w:type="pct"/>
            <w:vMerge/>
          </w:tcPr>
          <w:p w14:paraId="0146F5ED" w14:textId="77777777" w:rsidR="004F4CE9" w:rsidRPr="0072629E" w:rsidRDefault="004F4CE9">
            <w:pPr>
              <w:widowControl w:val="0"/>
              <w:spacing w:before="240" w:after="0" w:line="240" w:lineRule="auto"/>
              <w:jc w:val="center"/>
              <w:rPr>
                <w:rFonts w:ascii="Times New Roman" w:hAnsi="Times New Roman"/>
                <w:b/>
                <w:bCs/>
                <w:color w:val="000000"/>
                <w:sz w:val="26"/>
                <w:szCs w:val="26"/>
              </w:rPr>
            </w:pPr>
          </w:p>
        </w:tc>
        <w:tc>
          <w:tcPr>
            <w:tcW w:w="138" w:type="pct"/>
          </w:tcPr>
          <w:p w14:paraId="1A5537D4" w14:textId="77777777" w:rsidR="004F4CE9" w:rsidRPr="0072629E" w:rsidRDefault="004F4CE9">
            <w:pPr>
              <w:widowControl w:val="0"/>
              <w:spacing w:before="0" w:after="0" w:line="240" w:lineRule="auto"/>
              <w:jc w:val="center"/>
              <w:rPr>
                <w:rFonts w:ascii="Times New Roman" w:hAnsi="Times New Roman"/>
                <w:color w:val="000000"/>
                <w:sz w:val="26"/>
                <w:szCs w:val="26"/>
              </w:rPr>
            </w:pPr>
          </w:p>
        </w:tc>
        <w:tc>
          <w:tcPr>
            <w:tcW w:w="2996" w:type="pct"/>
            <w:vMerge/>
          </w:tcPr>
          <w:p w14:paraId="524B725E" w14:textId="77777777" w:rsidR="004F4CE9" w:rsidRPr="0072629E" w:rsidRDefault="004F4CE9">
            <w:pPr>
              <w:widowControl w:val="0"/>
              <w:jc w:val="right"/>
              <w:rPr>
                <w:rFonts w:ascii="Times New Roman" w:hAnsi="Times New Roman"/>
                <w:b/>
                <w:bCs/>
                <w:color w:val="000000"/>
                <w:sz w:val="26"/>
                <w:szCs w:val="26"/>
              </w:rPr>
            </w:pPr>
          </w:p>
        </w:tc>
      </w:tr>
      <w:tr w:rsidR="004F4CE9" w14:paraId="70C3C84C" w14:textId="77777777">
        <w:trPr>
          <w:jc w:val="center"/>
        </w:trPr>
        <w:tc>
          <w:tcPr>
            <w:tcW w:w="1866" w:type="pct"/>
            <w:vMerge/>
          </w:tcPr>
          <w:p w14:paraId="53F148A1" w14:textId="77777777" w:rsidR="004F4CE9" w:rsidRPr="0072629E" w:rsidRDefault="004F4CE9">
            <w:pPr>
              <w:widowControl w:val="0"/>
              <w:spacing w:before="0" w:after="0" w:line="240" w:lineRule="auto"/>
              <w:jc w:val="center"/>
              <w:rPr>
                <w:rFonts w:ascii="Times New Roman" w:hAnsi="Times New Roman"/>
                <w:b/>
                <w:bCs/>
                <w:color w:val="000000"/>
                <w:sz w:val="26"/>
                <w:szCs w:val="26"/>
              </w:rPr>
            </w:pPr>
          </w:p>
        </w:tc>
        <w:tc>
          <w:tcPr>
            <w:tcW w:w="138" w:type="pct"/>
          </w:tcPr>
          <w:p w14:paraId="6A7C282B" w14:textId="77777777" w:rsidR="004F4CE9" w:rsidRPr="0072629E" w:rsidRDefault="004F4CE9">
            <w:pPr>
              <w:widowControl w:val="0"/>
              <w:spacing w:before="0" w:after="0" w:line="240" w:lineRule="auto"/>
              <w:jc w:val="center"/>
              <w:rPr>
                <w:rFonts w:ascii="Times New Roman" w:hAnsi="Times New Roman"/>
                <w:color w:val="000000"/>
                <w:sz w:val="26"/>
                <w:szCs w:val="26"/>
              </w:rPr>
            </w:pPr>
          </w:p>
        </w:tc>
        <w:tc>
          <w:tcPr>
            <w:tcW w:w="2996" w:type="pct"/>
            <w:vMerge/>
          </w:tcPr>
          <w:p w14:paraId="381DF81A" w14:textId="77777777" w:rsidR="004F4CE9" w:rsidRPr="0072629E" w:rsidRDefault="004F4CE9">
            <w:pPr>
              <w:widowControl w:val="0"/>
              <w:spacing w:before="0" w:after="0" w:line="240" w:lineRule="auto"/>
              <w:jc w:val="right"/>
              <w:rPr>
                <w:rFonts w:ascii="Times New Roman" w:hAnsi="Times New Roman"/>
                <w:b/>
                <w:bCs/>
                <w:color w:val="000000"/>
                <w:sz w:val="26"/>
                <w:szCs w:val="26"/>
              </w:rPr>
            </w:pPr>
          </w:p>
        </w:tc>
      </w:tr>
    </w:tbl>
    <w:p w14:paraId="21E7F70F" w14:textId="77777777" w:rsidR="004F4CE9" w:rsidRPr="0072629E" w:rsidRDefault="004F4CE9">
      <w:pPr>
        <w:widowControl w:val="0"/>
        <w:tabs>
          <w:tab w:val="left" w:pos="425"/>
        </w:tabs>
        <w:spacing w:before="0" w:after="0" w:line="360" w:lineRule="exact"/>
        <w:jc w:val="center"/>
        <w:rPr>
          <w:rFonts w:ascii="Times New Roman Bold" w:hAnsi="Times New Roman Bold"/>
          <w:b/>
          <w:bCs/>
          <w:color w:val="000000"/>
          <w:szCs w:val="28"/>
        </w:rPr>
      </w:pPr>
    </w:p>
    <w:p w14:paraId="5AFDC035" w14:textId="77777777" w:rsidR="004F4CE9" w:rsidRPr="0072629E" w:rsidRDefault="006B58DF">
      <w:pPr>
        <w:widowControl w:val="0"/>
        <w:tabs>
          <w:tab w:val="left" w:pos="425"/>
        </w:tabs>
        <w:spacing w:before="0" w:after="0" w:line="360" w:lineRule="exact"/>
        <w:jc w:val="center"/>
        <w:rPr>
          <w:rFonts w:ascii="Times New Roman Bold" w:hAnsi="Times New Roman Bold"/>
          <w:b/>
          <w:bCs/>
          <w:color w:val="000000"/>
          <w:sz w:val="26"/>
          <w:szCs w:val="26"/>
        </w:rPr>
      </w:pPr>
      <w:r w:rsidRPr="0072629E">
        <w:rPr>
          <w:rFonts w:ascii="Times New Roman Bold" w:hAnsi="Times New Roman Bold"/>
          <w:b/>
          <w:bCs/>
          <w:color w:val="000000"/>
          <w:sz w:val="26"/>
          <w:szCs w:val="26"/>
        </w:rPr>
        <w:t xml:space="preserve">QUYẾT ĐỊNH </w:t>
      </w:r>
    </w:p>
    <w:p w14:paraId="53C38F37" w14:textId="77777777" w:rsidR="004F4CE9" w:rsidRPr="0072629E" w:rsidRDefault="006B58DF">
      <w:pPr>
        <w:pStyle w:val="BodyText"/>
        <w:widowControl w:val="0"/>
        <w:spacing w:before="0" w:after="0" w:line="360" w:lineRule="exact"/>
        <w:rPr>
          <w:rFonts w:ascii="Times New Roman Bold" w:hAnsi="Times New Roman Bold"/>
          <w:b w:val="0"/>
          <w:bCs w:val="0"/>
          <w:color w:val="000000"/>
          <w:spacing w:val="-2"/>
          <w:sz w:val="26"/>
          <w:szCs w:val="26"/>
        </w:rPr>
      </w:pPr>
      <w:r w:rsidRPr="0072629E">
        <w:rPr>
          <w:rFonts w:ascii="Times New Roman Bold" w:hAnsi="Times New Roman Bold"/>
          <w:color w:val="000000"/>
          <w:spacing w:val="-2"/>
          <w:sz w:val="26"/>
          <w:szCs w:val="26"/>
        </w:rPr>
        <w:t>Phê duyệt Kế hoạch</w:t>
      </w:r>
      <w:r w:rsidR="00C467E7" w:rsidRPr="0072629E">
        <w:rPr>
          <w:rFonts w:ascii="Times New Roman Bold" w:hAnsi="Times New Roman Bold"/>
          <w:color w:val="000000"/>
          <w:spacing w:val="-2"/>
          <w:sz w:val="26"/>
          <w:szCs w:val="26"/>
        </w:rPr>
        <w:t xml:space="preserve">, chính sách, giải pháp, nguồn lực </w:t>
      </w:r>
      <w:r w:rsidRPr="0072629E">
        <w:rPr>
          <w:rFonts w:ascii="Times New Roman Bold" w:hAnsi="Times New Roman Bold"/>
          <w:color w:val="000000"/>
          <w:spacing w:val="-2"/>
          <w:sz w:val="26"/>
          <w:szCs w:val="26"/>
        </w:rPr>
        <w:t>thực hiện Quy hoạch kết cấu hạ tầng đường thủy nội địa thời kỳ 2021-2030, tầm nhìn đến năm 2050</w:t>
      </w:r>
    </w:p>
    <w:p w14:paraId="105A0248" w14:textId="43B30E26" w:rsidR="004F4CE9" w:rsidRPr="0072629E" w:rsidRDefault="00133F08">
      <w:pPr>
        <w:pStyle w:val="BodyText"/>
        <w:widowControl w:val="0"/>
        <w:spacing w:before="0" w:after="0" w:line="240" w:lineRule="auto"/>
        <w:rPr>
          <w:rFonts w:ascii="Times New Roman Bold" w:hAnsi="Times New Roman Bold"/>
          <w:bCs w:val="0"/>
          <w:color w:val="000000"/>
          <w:sz w:val="26"/>
          <w:szCs w:val="26"/>
          <w:vertAlign w:val="superscript"/>
        </w:rPr>
      </w:pPr>
      <w:r>
        <w:rPr>
          <w:noProof/>
        </w:rPr>
        <mc:AlternateContent>
          <mc:Choice Requires="wps">
            <w:drawing>
              <wp:anchor distT="4294967295" distB="4294967295" distL="114300" distR="114300" simplePos="0" relativeHeight="251660288" behindDoc="0" locked="0" layoutInCell="1" allowOverlap="1" wp14:anchorId="0F435C02" wp14:editId="68349132">
                <wp:simplePos x="0" y="0"/>
                <wp:positionH relativeFrom="column">
                  <wp:posOffset>2244090</wp:posOffset>
                </wp:positionH>
                <wp:positionV relativeFrom="paragraph">
                  <wp:posOffset>20954</wp:posOffset>
                </wp:positionV>
                <wp:extent cx="1400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73A3C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6.7pt,1.65pt" to="28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" strokecolor="windowText" strokeweight=".5pt">
                <v:stroke joinstyle="miter"/>
                <o:lock v:ext="edit" shapetype="f"/>
              </v:line>
            </w:pict>
          </mc:Fallback>
        </mc:AlternateContent>
      </w:r>
    </w:p>
    <w:p w14:paraId="68163AB4" w14:textId="77777777" w:rsidR="004F4CE9" w:rsidRPr="0072629E" w:rsidRDefault="006B58DF">
      <w:pPr>
        <w:widowControl w:val="0"/>
        <w:tabs>
          <w:tab w:val="left" w:pos="425"/>
        </w:tabs>
        <w:spacing w:before="100" w:after="100" w:line="240" w:lineRule="auto"/>
        <w:jc w:val="center"/>
        <w:rPr>
          <w:rFonts w:ascii="Times New Roman" w:hAnsi="Times New Roman"/>
          <w:b/>
          <w:bCs/>
          <w:color w:val="000000"/>
          <w:sz w:val="26"/>
          <w:szCs w:val="26"/>
        </w:rPr>
      </w:pPr>
      <w:r w:rsidRPr="0072629E">
        <w:rPr>
          <w:rFonts w:ascii="Times New Roman" w:hAnsi="Times New Roman"/>
          <w:b/>
          <w:bCs/>
          <w:color w:val="000000"/>
          <w:sz w:val="26"/>
          <w:szCs w:val="26"/>
        </w:rPr>
        <w:t>THỦ TƯỚNG CHÍNH PHỦ</w:t>
      </w:r>
    </w:p>
    <w:p w14:paraId="37D6EE39" w14:textId="77777777" w:rsidR="004F4CE9" w:rsidRPr="0072629E" w:rsidRDefault="006B58DF">
      <w:pPr>
        <w:widowControl w:val="0"/>
        <w:spacing w:before="120" w:after="120" w:line="340" w:lineRule="exact"/>
        <w:ind w:firstLine="567"/>
        <w:rPr>
          <w:rFonts w:ascii="Times New Roman" w:hAnsi="Times New Roman"/>
          <w:i/>
          <w:color w:val="000000"/>
          <w:sz w:val="26"/>
          <w:szCs w:val="26"/>
        </w:rPr>
      </w:pPr>
      <w:r w:rsidRPr="0072629E">
        <w:rPr>
          <w:rFonts w:ascii="Times New Roman" w:hAnsi="Times New Roman"/>
          <w:i/>
          <w:color w:val="000000"/>
          <w:sz w:val="26"/>
          <w:szCs w:val="26"/>
        </w:rPr>
        <w:t>Căn cứ Luật Tổ chức Chính phủ ngày 19 tháng 6 năm 2015;</w:t>
      </w:r>
    </w:p>
    <w:p w14:paraId="4B7DCA96" w14:textId="77777777" w:rsidR="004F4CE9" w:rsidRPr="0072629E" w:rsidRDefault="006B58DF">
      <w:pPr>
        <w:widowControl w:val="0"/>
        <w:spacing w:before="120" w:after="120" w:line="340" w:lineRule="exact"/>
        <w:ind w:firstLine="567"/>
        <w:rPr>
          <w:rFonts w:ascii="Times New Roman" w:hAnsi="Times New Roman"/>
          <w:i/>
          <w:color w:val="000000"/>
          <w:sz w:val="26"/>
          <w:szCs w:val="26"/>
        </w:rPr>
      </w:pPr>
      <w:r w:rsidRPr="0072629E">
        <w:rPr>
          <w:rFonts w:ascii="Times New Roman" w:hAnsi="Times New Roman"/>
          <w:i/>
          <w:color w:val="000000"/>
          <w:sz w:val="26"/>
          <w:szCs w:val="26"/>
        </w:rPr>
        <w:t>C</w:t>
      </w:r>
      <w:r w:rsidRPr="0072629E">
        <w:rPr>
          <w:rFonts w:ascii="Times New Roman" w:hAnsi="Times New Roman" w:hint="eastAsia"/>
          <w:i/>
          <w:color w:val="000000"/>
          <w:sz w:val="26"/>
          <w:szCs w:val="26"/>
        </w:rPr>
        <w:t>ă</w:t>
      </w:r>
      <w:r w:rsidRPr="0072629E">
        <w:rPr>
          <w:rFonts w:ascii="Times New Roman" w:hAnsi="Times New Roman"/>
          <w:i/>
          <w:color w:val="000000"/>
          <w:sz w:val="26"/>
          <w:szCs w:val="26"/>
        </w:rPr>
        <w:t xml:space="preserve">n cứ Luật Giao thông </w:t>
      </w:r>
      <w:r w:rsidRPr="0072629E">
        <w:rPr>
          <w:rFonts w:ascii="Times New Roman" w:hAnsi="Times New Roman" w:hint="eastAsia"/>
          <w:i/>
          <w:color w:val="000000"/>
          <w:sz w:val="26"/>
          <w:szCs w:val="26"/>
        </w:rPr>
        <w:t>đư</w:t>
      </w:r>
      <w:r w:rsidRPr="0072629E">
        <w:rPr>
          <w:rFonts w:ascii="Times New Roman" w:hAnsi="Times New Roman"/>
          <w:i/>
          <w:color w:val="000000"/>
          <w:sz w:val="26"/>
          <w:szCs w:val="26"/>
        </w:rPr>
        <w:t xml:space="preserve">ờng thủy nội </w:t>
      </w:r>
      <w:r w:rsidRPr="0072629E">
        <w:rPr>
          <w:rFonts w:ascii="Times New Roman" w:hAnsi="Times New Roman" w:hint="eastAsia"/>
          <w:i/>
          <w:color w:val="000000"/>
          <w:sz w:val="26"/>
          <w:szCs w:val="26"/>
        </w:rPr>
        <w:t>đ</w:t>
      </w:r>
      <w:r w:rsidRPr="0072629E">
        <w:rPr>
          <w:rFonts w:ascii="Times New Roman" w:hAnsi="Times New Roman"/>
          <w:i/>
          <w:color w:val="000000"/>
          <w:sz w:val="26"/>
          <w:szCs w:val="26"/>
        </w:rPr>
        <w:t xml:space="preserve">ịa 23/2004/QH11; Luật sửa </w:t>
      </w:r>
      <w:r w:rsidRPr="0072629E">
        <w:rPr>
          <w:rFonts w:ascii="Times New Roman" w:hAnsi="Times New Roman" w:hint="eastAsia"/>
          <w:i/>
          <w:color w:val="000000"/>
          <w:sz w:val="26"/>
          <w:szCs w:val="26"/>
        </w:rPr>
        <w:t>đ</w:t>
      </w:r>
      <w:r w:rsidRPr="0072629E">
        <w:rPr>
          <w:rFonts w:ascii="Times New Roman" w:hAnsi="Times New Roman"/>
          <w:i/>
          <w:color w:val="000000"/>
          <w:sz w:val="26"/>
          <w:szCs w:val="26"/>
        </w:rPr>
        <w:t xml:space="preserve">ổi, bổ sung một số </w:t>
      </w:r>
      <w:r w:rsidRPr="0072629E">
        <w:rPr>
          <w:rFonts w:ascii="Times New Roman" w:hAnsi="Times New Roman" w:hint="eastAsia"/>
          <w:i/>
          <w:color w:val="000000"/>
          <w:sz w:val="26"/>
          <w:szCs w:val="26"/>
        </w:rPr>
        <w:t>đ</w:t>
      </w:r>
      <w:r w:rsidRPr="0072629E">
        <w:rPr>
          <w:rFonts w:ascii="Times New Roman" w:hAnsi="Times New Roman"/>
          <w:i/>
          <w:color w:val="000000"/>
          <w:sz w:val="26"/>
          <w:szCs w:val="26"/>
        </w:rPr>
        <w:t xml:space="preserve">iều của Luật Giao thông </w:t>
      </w:r>
      <w:r w:rsidRPr="0072629E">
        <w:rPr>
          <w:rFonts w:ascii="Times New Roman" w:hAnsi="Times New Roman" w:hint="eastAsia"/>
          <w:i/>
          <w:color w:val="000000"/>
          <w:sz w:val="26"/>
          <w:szCs w:val="26"/>
        </w:rPr>
        <w:t>đư</w:t>
      </w:r>
      <w:r w:rsidRPr="0072629E">
        <w:rPr>
          <w:rFonts w:ascii="Times New Roman" w:hAnsi="Times New Roman"/>
          <w:i/>
          <w:color w:val="000000"/>
          <w:sz w:val="26"/>
          <w:szCs w:val="26"/>
        </w:rPr>
        <w:t xml:space="preserve">ờng thủy nội </w:t>
      </w:r>
      <w:r w:rsidRPr="0072629E">
        <w:rPr>
          <w:rFonts w:ascii="Times New Roman" w:hAnsi="Times New Roman" w:hint="eastAsia"/>
          <w:i/>
          <w:color w:val="000000"/>
          <w:sz w:val="26"/>
          <w:szCs w:val="26"/>
        </w:rPr>
        <w:t>đ</w:t>
      </w:r>
      <w:r w:rsidRPr="0072629E">
        <w:rPr>
          <w:rFonts w:ascii="Times New Roman" w:hAnsi="Times New Roman"/>
          <w:i/>
          <w:color w:val="000000"/>
          <w:sz w:val="26"/>
          <w:szCs w:val="26"/>
        </w:rPr>
        <w:t>ịa 48/2014/QH13;</w:t>
      </w:r>
    </w:p>
    <w:p w14:paraId="33D1BA14" w14:textId="77777777" w:rsidR="004F4CE9" w:rsidRPr="0072629E" w:rsidRDefault="006B58DF">
      <w:pPr>
        <w:pStyle w:val="BodyText"/>
        <w:widowControl w:val="0"/>
        <w:spacing w:before="120" w:after="120" w:line="340" w:lineRule="exact"/>
        <w:ind w:firstLine="567"/>
        <w:jc w:val="both"/>
        <w:rPr>
          <w:rFonts w:ascii="Times New Roman" w:hAnsi="Times New Roman"/>
          <w:b w:val="0"/>
          <w:bCs w:val="0"/>
          <w:i/>
          <w:color w:val="000000"/>
          <w:spacing w:val="-2"/>
          <w:sz w:val="26"/>
          <w:szCs w:val="26"/>
        </w:rPr>
      </w:pPr>
      <w:r w:rsidRPr="0072629E">
        <w:rPr>
          <w:rFonts w:ascii="Times New Roman" w:hAnsi="Times New Roman"/>
          <w:b w:val="0"/>
          <w:bCs w:val="0"/>
          <w:i/>
          <w:color w:val="000000"/>
          <w:spacing w:val="-2"/>
          <w:sz w:val="26"/>
          <w:szCs w:val="26"/>
        </w:rPr>
        <w:t xml:space="preserve">Căn cứ Quyết định số 1829/QĐ-TTg ngày 31 tháng 10 năm 2021 của Thủ tướng Chính phủ về </w:t>
      </w:r>
      <w:r w:rsidR="00C467E7" w:rsidRPr="0072629E">
        <w:rPr>
          <w:rFonts w:ascii="Times New Roman" w:hAnsi="Times New Roman"/>
          <w:b w:val="0"/>
          <w:bCs w:val="0"/>
          <w:i/>
          <w:color w:val="000000"/>
          <w:spacing w:val="-2"/>
          <w:sz w:val="26"/>
          <w:szCs w:val="26"/>
        </w:rPr>
        <w:t>p</w:t>
      </w:r>
      <w:r w:rsidRPr="0072629E">
        <w:rPr>
          <w:rFonts w:ascii="Times New Roman" w:hAnsi="Times New Roman"/>
          <w:b w:val="0"/>
          <w:bCs w:val="0"/>
          <w:i/>
          <w:color w:val="000000"/>
          <w:spacing w:val="-2"/>
          <w:sz w:val="26"/>
          <w:szCs w:val="26"/>
        </w:rPr>
        <w:t>hê duyệt Quy hoạch kết cấu hạ tầng đường thủy nội địa thời kỳ 2021-2030, tầm nhìn đến năm 2050;</w:t>
      </w:r>
    </w:p>
    <w:p w14:paraId="0FDC6616" w14:textId="77777777" w:rsidR="004F4CE9" w:rsidRPr="0072629E" w:rsidRDefault="006B58DF">
      <w:pPr>
        <w:widowControl w:val="0"/>
        <w:spacing w:before="120" w:after="120" w:line="340" w:lineRule="exact"/>
        <w:ind w:firstLine="567"/>
        <w:rPr>
          <w:rFonts w:ascii="Times New Roman" w:hAnsi="Times New Roman"/>
          <w:i/>
          <w:color w:val="000000"/>
          <w:sz w:val="26"/>
          <w:szCs w:val="26"/>
        </w:rPr>
      </w:pPr>
      <w:r w:rsidRPr="0072629E">
        <w:rPr>
          <w:rFonts w:ascii="Times New Roman" w:hAnsi="Times New Roman"/>
          <w:i/>
          <w:color w:val="000000"/>
          <w:sz w:val="26"/>
          <w:szCs w:val="26"/>
        </w:rPr>
        <w:t>Xét đề nghị của Bộ trưởng Bộ Giao thông vận tải.</w:t>
      </w:r>
    </w:p>
    <w:p w14:paraId="15452526" w14:textId="77777777" w:rsidR="004F4CE9" w:rsidRPr="0072629E" w:rsidRDefault="006B58DF">
      <w:pPr>
        <w:widowControl w:val="0"/>
        <w:spacing w:before="240" w:after="240" w:line="360" w:lineRule="exact"/>
        <w:jc w:val="center"/>
        <w:rPr>
          <w:rFonts w:ascii="Times New Roman" w:hAnsi="Times New Roman"/>
          <w:b/>
          <w:color w:val="000000"/>
          <w:sz w:val="26"/>
          <w:szCs w:val="26"/>
        </w:rPr>
      </w:pPr>
      <w:r w:rsidRPr="0072629E">
        <w:rPr>
          <w:rFonts w:ascii="Times New Roman" w:hAnsi="Times New Roman"/>
          <w:b/>
          <w:color w:val="000000"/>
          <w:sz w:val="26"/>
          <w:szCs w:val="26"/>
        </w:rPr>
        <w:t>QUYẾT ĐỊNH:</w:t>
      </w:r>
    </w:p>
    <w:p w14:paraId="18AEDD67" w14:textId="77777777" w:rsidR="004F4CE9" w:rsidRPr="0072629E" w:rsidRDefault="006B58DF">
      <w:pPr>
        <w:widowControl w:val="0"/>
        <w:tabs>
          <w:tab w:val="left" w:pos="540"/>
        </w:tabs>
        <w:snapToGrid w:val="0"/>
        <w:spacing w:before="120" w:after="120" w:line="340" w:lineRule="exact"/>
        <w:ind w:firstLine="567"/>
        <w:rPr>
          <w:rFonts w:ascii="Times New Roman" w:hAnsi="Times New Roman"/>
          <w:color w:val="000000"/>
          <w:sz w:val="26"/>
          <w:szCs w:val="26"/>
        </w:rPr>
      </w:pPr>
      <w:r w:rsidRPr="0072629E">
        <w:rPr>
          <w:rFonts w:ascii="Times New Roman" w:hAnsi="Times New Roman"/>
          <w:b/>
          <w:bCs/>
          <w:color w:val="000000"/>
          <w:sz w:val="26"/>
          <w:szCs w:val="26"/>
        </w:rPr>
        <w:t xml:space="preserve">Điều 1. </w:t>
      </w:r>
      <w:r w:rsidRPr="0072629E">
        <w:rPr>
          <w:rFonts w:ascii="Times New Roman" w:hAnsi="Times New Roman"/>
          <w:color w:val="000000"/>
          <w:sz w:val="26"/>
          <w:szCs w:val="26"/>
        </w:rPr>
        <w:t>Phê duyệt Kế hoạch</w:t>
      </w:r>
      <w:r w:rsidR="002422FD" w:rsidRPr="0072629E">
        <w:rPr>
          <w:rFonts w:ascii="Times New Roman" w:hAnsi="Times New Roman"/>
          <w:color w:val="000000"/>
          <w:sz w:val="26"/>
          <w:szCs w:val="26"/>
        </w:rPr>
        <w:t>, chính sách, giải pháp, nguồn lực</w:t>
      </w:r>
      <w:r w:rsidRPr="0072629E">
        <w:rPr>
          <w:rFonts w:ascii="Times New Roman" w:hAnsi="Times New Roman"/>
          <w:color w:val="000000"/>
          <w:sz w:val="26"/>
          <w:szCs w:val="26"/>
        </w:rPr>
        <w:t xml:space="preserve"> thực hiện Quy hoạch kết cấu hạ tầng đường thủy nội địa thời kỳ 2021-2030, tầm nhìn đến năm 2050.</w:t>
      </w:r>
    </w:p>
    <w:p w14:paraId="07706D8C" w14:textId="77777777" w:rsidR="004F4CE9" w:rsidRPr="0072629E" w:rsidRDefault="006B58DF">
      <w:pPr>
        <w:widowControl w:val="0"/>
        <w:tabs>
          <w:tab w:val="left" w:pos="540"/>
        </w:tabs>
        <w:snapToGrid w:val="0"/>
        <w:spacing w:before="120" w:after="120" w:line="340" w:lineRule="exact"/>
        <w:ind w:firstLine="567"/>
        <w:rPr>
          <w:rFonts w:ascii="Times New Roman" w:hAnsi="Times New Roman"/>
          <w:color w:val="000000"/>
          <w:sz w:val="26"/>
          <w:szCs w:val="26"/>
        </w:rPr>
      </w:pPr>
      <w:r w:rsidRPr="0072629E">
        <w:rPr>
          <w:rFonts w:ascii="Times New Roman" w:hAnsi="Times New Roman"/>
          <w:b/>
          <w:color w:val="000000"/>
          <w:sz w:val="26"/>
          <w:szCs w:val="26"/>
        </w:rPr>
        <w:t>Điều 2.</w:t>
      </w:r>
      <w:r w:rsidRPr="0072629E">
        <w:rPr>
          <w:rFonts w:ascii="Times New Roman" w:hAnsi="Times New Roman"/>
          <w:color w:val="000000"/>
          <w:sz w:val="26"/>
          <w:szCs w:val="26"/>
        </w:rPr>
        <w:t xml:space="preserve"> Quyết định này có hiệu lực kể từ ngày ký.</w:t>
      </w:r>
    </w:p>
    <w:p w14:paraId="7F273F04" w14:textId="77777777" w:rsidR="004F4CE9" w:rsidRPr="0072629E" w:rsidRDefault="006B58DF">
      <w:pPr>
        <w:widowControl w:val="0"/>
        <w:tabs>
          <w:tab w:val="left" w:pos="540"/>
        </w:tabs>
        <w:snapToGrid w:val="0"/>
        <w:spacing w:before="120" w:after="120" w:line="340" w:lineRule="exact"/>
        <w:ind w:firstLine="567"/>
        <w:rPr>
          <w:rFonts w:ascii="Times New Roman" w:hAnsi="Times New Roman"/>
          <w:color w:val="000000"/>
          <w:sz w:val="26"/>
          <w:szCs w:val="26"/>
        </w:rPr>
      </w:pPr>
      <w:r w:rsidRPr="0072629E">
        <w:rPr>
          <w:rFonts w:ascii="Times New Roman" w:hAnsi="Times New Roman"/>
          <w:b/>
          <w:color w:val="000000"/>
          <w:sz w:val="26"/>
          <w:szCs w:val="26"/>
        </w:rPr>
        <w:t>Điều 3.</w:t>
      </w:r>
      <w:r w:rsidRPr="0072629E">
        <w:rPr>
          <w:rFonts w:ascii="Times New Roman" w:hAnsi="Times New Roman"/>
          <w:color w:val="000000"/>
          <w:sz w:val="26"/>
          <w:szCs w:val="26"/>
        </w:rPr>
        <w:t xml:space="preserve"> Các Bộ trưởng, Thủ trưởng cơ quan ngang Bộ, Thủ trưởng cơ quan trực thuộc Chính phủ, Chủ tịch Ủy ban nhân dân tỉnh, thành phố trực thuộc trung ương chịu trách nhiệm thi hành Quyết định này.</w:t>
      </w:r>
      <w:r w:rsidRPr="000924D6">
        <w:rPr>
          <w:rFonts w:ascii="Times New Roman" w:hAnsi="Times New Roman"/>
          <w:color w:val="000000"/>
          <w:sz w:val="26"/>
          <w:szCs w:val="26"/>
          <w:vertAlign w:val="subscript"/>
        </w:rPr>
        <w:t>/</w:t>
      </w:r>
      <w:r w:rsidRPr="0072629E">
        <w:rPr>
          <w:rFonts w:ascii="Times New Roman" w:hAnsi="Times New Roman"/>
          <w:color w:val="000000"/>
          <w:sz w:val="26"/>
          <w:szCs w:val="26"/>
        </w:rPr>
        <w:t>.</w:t>
      </w:r>
    </w:p>
    <w:tbl>
      <w:tblPr>
        <w:tblW w:w="9509" w:type="dxa"/>
        <w:tblInd w:w="-12" w:type="dxa"/>
        <w:tblLook w:val="04A0" w:firstRow="1" w:lastRow="0" w:firstColumn="1" w:lastColumn="0" w:noHBand="0" w:noVBand="1"/>
      </w:tblPr>
      <w:tblGrid>
        <w:gridCol w:w="5541"/>
        <w:gridCol w:w="3968"/>
      </w:tblGrid>
      <w:tr w:rsidR="004F4CE9" w14:paraId="3AE1797E" w14:textId="77777777" w:rsidTr="000924D6">
        <w:tc>
          <w:tcPr>
            <w:tcW w:w="5541" w:type="dxa"/>
          </w:tcPr>
          <w:p w14:paraId="1FA96E46" w14:textId="77777777" w:rsidR="004F4CE9" w:rsidRPr="0072629E" w:rsidRDefault="006B58DF">
            <w:pPr>
              <w:widowControl w:val="0"/>
              <w:tabs>
                <w:tab w:val="left" w:pos="6015"/>
              </w:tabs>
              <w:spacing w:before="0" w:after="0" w:line="240" w:lineRule="auto"/>
              <w:jc w:val="left"/>
              <w:rPr>
                <w:rFonts w:ascii="Times New Roman" w:hAnsi="Times New Roman"/>
                <w:color w:val="000000"/>
                <w:sz w:val="14"/>
                <w:szCs w:val="22"/>
              </w:rPr>
            </w:pPr>
            <w:r w:rsidRPr="0072629E">
              <w:rPr>
                <w:rFonts w:ascii="Times New Roman" w:hAnsi="Times New Roman"/>
                <w:b/>
                <w:i/>
                <w:color w:val="000000"/>
                <w:sz w:val="24"/>
              </w:rPr>
              <w:t xml:space="preserve">Nơi nhận:        </w:t>
            </w:r>
          </w:p>
          <w:p w14:paraId="41F8239C" w14:textId="77777777" w:rsidR="004F4CE9" w:rsidRPr="0072629E" w:rsidRDefault="006B58DF">
            <w:pPr>
              <w:widowControl w:val="0"/>
              <w:spacing w:before="0" w:after="0" w:line="240" w:lineRule="auto"/>
              <w:rPr>
                <w:rFonts w:ascii="Times New Roman" w:hAnsi="Times New Roman"/>
                <w:color w:val="000000"/>
                <w:sz w:val="22"/>
                <w:szCs w:val="22"/>
              </w:rPr>
            </w:pPr>
            <w:r w:rsidRPr="0072629E">
              <w:rPr>
                <w:rFonts w:ascii="Times New Roman" w:hAnsi="Times New Roman"/>
                <w:color w:val="000000"/>
                <w:sz w:val="22"/>
                <w:szCs w:val="22"/>
              </w:rPr>
              <w:t>- Như Điều 3;</w:t>
            </w:r>
          </w:p>
          <w:p w14:paraId="677AE9A4" w14:textId="77777777" w:rsidR="004F4CE9" w:rsidRPr="0072629E" w:rsidRDefault="006B58DF">
            <w:pPr>
              <w:widowControl w:val="0"/>
              <w:spacing w:before="0" w:after="0" w:line="240" w:lineRule="auto"/>
              <w:rPr>
                <w:rFonts w:ascii="Times New Roman" w:eastAsia="Batang" w:hAnsi="Times New Roman"/>
                <w:color w:val="000000"/>
                <w:sz w:val="22"/>
                <w:szCs w:val="22"/>
              </w:rPr>
            </w:pPr>
            <w:r w:rsidRPr="0072629E">
              <w:rPr>
                <w:rFonts w:ascii="Times New Roman" w:hAnsi="Times New Roman"/>
                <w:color w:val="000000"/>
                <w:sz w:val="22"/>
                <w:szCs w:val="22"/>
              </w:rPr>
              <w:t>- Ban Bí thư Trung ương Đảng;</w:t>
            </w:r>
          </w:p>
          <w:p w14:paraId="71622DD7" w14:textId="77777777" w:rsidR="004F4CE9" w:rsidRPr="0072629E" w:rsidRDefault="006B58DF">
            <w:pPr>
              <w:widowControl w:val="0"/>
              <w:spacing w:before="0" w:after="0" w:line="240" w:lineRule="auto"/>
              <w:rPr>
                <w:rFonts w:ascii="Times New Roman" w:eastAsia="Batang" w:hAnsi="Times New Roman"/>
                <w:color w:val="000000"/>
                <w:sz w:val="22"/>
                <w:szCs w:val="22"/>
              </w:rPr>
            </w:pPr>
            <w:r w:rsidRPr="0072629E">
              <w:rPr>
                <w:rFonts w:ascii="Times New Roman" w:hAnsi="Times New Roman"/>
                <w:color w:val="000000"/>
                <w:sz w:val="22"/>
                <w:szCs w:val="22"/>
              </w:rPr>
              <w:t xml:space="preserve">- Thủ tướng, các Phó Thủ tướng Chính phủ;  </w:t>
            </w:r>
          </w:p>
          <w:p w14:paraId="5E857535" w14:textId="40609AE6" w:rsidR="004F4CE9" w:rsidRPr="0072629E" w:rsidRDefault="006B58DF">
            <w:pPr>
              <w:widowControl w:val="0"/>
              <w:spacing w:before="0" w:after="0" w:line="240" w:lineRule="auto"/>
              <w:rPr>
                <w:rFonts w:ascii="Times New Roman" w:hAnsi="Times New Roman"/>
                <w:color w:val="000000"/>
                <w:sz w:val="22"/>
                <w:szCs w:val="22"/>
              </w:rPr>
            </w:pPr>
            <w:r w:rsidRPr="0072629E">
              <w:rPr>
                <w:rFonts w:ascii="Times New Roman" w:hAnsi="Times New Roman"/>
                <w:color w:val="000000"/>
                <w:sz w:val="22"/>
                <w:szCs w:val="22"/>
              </w:rPr>
              <w:t>- Các Bộ, cơ quan ngang Bộ,</w:t>
            </w:r>
            <w:r w:rsidR="00503BD6">
              <w:rPr>
                <w:rFonts w:ascii="Times New Roman" w:hAnsi="Times New Roman"/>
                <w:color w:val="000000"/>
                <w:sz w:val="22"/>
                <w:szCs w:val="22"/>
              </w:rPr>
              <w:t xml:space="preserve"> </w:t>
            </w:r>
            <w:r w:rsidRPr="0072629E">
              <w:rPr>
                <w:rFonts w:ascii="Times New Roman" w:hAnsi="Times New Roman"/>
                <w:color w:val="000000"/>
                <w:sz w:val="22"/>
                <w:szCs w:val="22"/>
              </w:rPr>
              <w:t>cơ quan thuộc CP;</w:t>
            </w:r>
          </w:p>
          <w:p w14:paraId="40EE65DE" w14:textId="77777777" w:rsidR="004F4CE9" w:rsidRPr="0072629E" w:rsidRDefault="006B58DF">
            <w:pPr>
              <w:widowControl w:val="0"/>
              <w:spacing w:before="0" w:after="0" w:line="240" w:lineRule="auto"/>
              <w:rPr>
                <w:rFonts w:ascii="Times New Roman" w:eastAsia="Batang" w:hAnsi="Times New Roman"/>
                <w:color w:val="000000"/>
                <w:sz w:val="22"/>
                <w:szCs w:val="22"/>
              </w:rPr>
            </w:pPr>
            <w:r w:rsidRPr="0072629E">
              <w:rPr>
                <w:rFonts w:ascii="Times New Roman" w:hAnsi="Times New Roman"/>
                <w:color w:val="000000"/>
                <w:sz w:val="22"/>
                <w:szCs w:val="22"/>
              </w:rPr>
              <w:t>- HĐND, UBND các tỉnh, TP trực thuộc TW;</w:t>
            </w:r>
          </w:p>
          <w:p w14:paraId="14C6D9E8" w14:textId="77777777" w:rsidR="004F4CE9" w:rsidRPr="0072629E" w:rsidRDefault="006B58DF">
            <w:pPr>
              <w:widowControl w:val="0"/>
              <w:spacing w:before="0" w:after="0" w:line="240" w:lineRule="auto"/>
              <w:rPr>
                <w:rFonts w:ascii="Times New Roman" w:eastAsia="Batang" w:hAnsi="Times New Roman"/>
                <w:color w:val="000000"/>
                <w:sz w:val="22"/>
                <w:szCs w:val="22"/>
              </w:rPr>
            </w:pPr>
            <w:r w:rsidRPr="0072629E">
              <w:rPr>
                <w:rFonts w:ascii="Times New Roman" w:hAnsi="Times New Roman"/>
                <w:color w:val="000000"/>
                <w:sz w:val="22"/>
                <w:szCs w:val="22"/>
              </w:rPr>
              <w:t>- Văn phòng Trung ương và các Ban của Đảng;</w:t>
            </w:r>
          </w:p>
          <w:p w14:paraId="2BA24E1B" w14:textId="77777777" w:rsidR="004F4CE9" w:rsidRPr="0072629E" w:rsidRDefault="006B58DF">
            <w:pPr>
              <w:widowControl w:val="0"/>
              <w:spacing w:before="0" w:after="0" w:line="240" w:lineRule="auto"/>
              <w:rPr>
                <w:rFonts w:ascii="Times New Roman" w:hAnsi="Times New Roman"/>
                <w:color w:val="000000"/>
                <w:sz w:val="22"/>
                <w:szCs w:val="22"/>
              </w:rPr>
            </w:pPr>
            <w:r w:rsidRPr="0072629E">
              <w:rPr>
                <w:rFonts w:ascii="Times New Roman" w:hAnsi="Times New Roman"/>
                <w:color w:val="000000"/>
                <w:sz w:val="22"/>
                <w:szCs w:val="22"/>
              </w:rPr>
              <w:t>- Văn phòng Tổng Bí thư;</w:t>
            </w:r>
          </w:p>
          <w:p w14:paraId="0C9B3DD3" w14:textId="77777777" w:rsidR="004F4CE9" w:rsidRPr="0072629E" w:rsidRDefault="006B58DF">
            <w:pPr>
              <w:widowControl w:val="0"/>
              <w:spacing w:before="0" w:after="0" w:line="240" w:lineRule="auto"/>
              <w:rPr>
                <w:rFonts w:ascii="Times New Roman" w:hAnsi="Times New Roman"/>
                <w:b/>
                <w:color w:val="000000"/>
                <w:sz w:val="26"/>
                <w:szCs w:val="22"/>
              </w:rPr>
            </w:pPr>
            <w:r w:rsidRPr="0072629E">
              <w:rPr>
                <w:rFonts w:ascii="Times New Roman" w:hAnsi="Times New Roman"/>
                <w:color w:val="000000"/>
                <w:sz w:val="22"/>
                <w:szCs w:val="22"/>
              </w:rPr>
              <w:t xml:space="preserve">- Văn phòng Chủ tịch nước;                                                                    </w:t>
            </w:r>
          </w:p>
          <w:p w14:paraId="3A9F7D3A" w14:textId="77777777" w:rsidR="004F4CE9" w:rsidRPr="0072629E" w:rsidRDefault="006B58DF">
            <w:pPr>
              <w:widowControl w:val="0"/>
              <w:spacing w:before="0" w:after="0" w:line="240" w:lineRule="auto"/>
              <w:rPr>
                <w:rFonts w:ascii="Times New Roman" w:eastAsia="Batang" w:hAnsi="Times New Roman"/>
                <w:b/>
                <w:color w:val="000000"/>
                <w:szCs w:val="22"/>
              </w:rPr>
            </w:pPr>
            <w:r w:rsidRPr="0072629E">
              <w:rPr>
                <w:rFonts w:ascii="Times New Roman" w:hAnsi="Times New Roman"/>
                <w:color w:val="000000"/>
                <w:sz w:val="22"/>
                <w:szCs w:val="22"/>
              </w:rPr>
              <w:t>- Hội đồng Dân tộc và các Ủ</w:t>
            </w:r>
            <w:r w:rsidRPr="0072629E">
              <w:rPr>
                <w:rFonts w:ascii="Times New Roman" w:hAnsi="Times New Roman"/>
                <w:color w:val="000000"/>
                <w:sz w:val="22"/>
              </w:rPr>
              <w:t xml:space="preserve">y ban của Quốc hội;                                  </w:t>
            </w:r>
          </w:p>
          <w:p w14:paraId="1393EF0B" w14:textId="77777777" w:rsidR="004F4CE9" w:rsidRPr="0072629E" w:rsidRDefault="006B58DF">
            <w:pPr>
              <w:widowControl w:val="0"/>
              <w:spacing w:before="0" w:after="0" w:line="240" w:lineRule="auto"/>
              <w:rPr>
                <w:rFonts w:ascii="Times New Roman" w:eastAsia="Batang" w:hAnsi="Times New Roman"/>
                <w:color w:val="000000"/>
                <w:sz w:val="22"/>
                <w:szCs w:val="22"/>
              </w:rPr>
            </w:pPr>
            <w:r w:rsidRPr="0072629E">
              <w:rPr>
                <w:rFonts w:ascii="Times New Roman" w:hAnsi="Times New Roman"/>
                <w:color w:val="000000"/>
                <w:sz w:val="22"/>
                <w:szCs w:val="22"/>
              </w:rPr>
              <w:t xml:space="preserve">- Văn phòng Quốc hội;                                                                      </w:t>
            </w:r>
          </w:p>
          <w:p w14:paraId="2D462BB9" w14:textId="77777777" w:rsidR="004F4CE9" w:rsidRPr="0072629E" w:rsidRDefault="006B58DF">
            <w:pPr>
              <w:widowControl w:val="0"/>
              <w:spacing w:before="0" w:after="0" w:line="240" w:lineRule="auto"/>
              <w:rPr>
                <w:rFonts w:ascii="Times New Roman" w:hAnsi="Times New Roman"/>
                <w:color w:val="000000"/>
                <w:sz w:val="22"/>
                <w:szCs w:val="22"/>
              </w:rPr>
            </w:pPr>
            <w:r w:rsidRPr="0072629E">
              <w:rPr>
                <w:rFonts w:ascii="Times New Roman" w:hAnsi="Times New Roman"/>
                <w:color w:val="000000"/>
                <w:sz w:val="22"/>
                <w:szCs w:val="22"/>
              </w:rPr>
              <w:t>- UBTW Mặt trận Tổ quốc Việt Nam;</w:t>
            </w:r>
          </w:p>
          <w:p w14:paraId="780830EB" w14:textId="77777777" w:rsidR="004F4CE9" w:rsidRPr="0072629E" w:rsidRDefault="006B58DF">
            <w:pPr>
              <w:widowControl w:val="0"/>
              <w:spacing w:before="0" w:after="0" w:line="240" w:lineRule="auto"/>
              <w:rPr>
                <w:rFonts w:ascii="Times New Roman" w:hAnsi="Times New Roman"/>
                <w:color w:val="000000"/>
                <w:sz w:val="22"/>
                <w:szCs w:val="22"/>
              </w:rPr>
            </w:pPr>
            <w:r w:rsidRPr="0072629E">
              <w:rPr>
                <w:rFonts w:ascii="Times New Roman" w:hAnsi="Times New Roman"/>
                <w:color w:val="000000"/>
                <w:sz w:val="22"/>
                <w:szCs w:val="22"/>
              </w:rPr>
              <w:t>- Cơ quan Trung ương của các đoàn thể;</w:t>
            </w:r>
          </w:p>
          <w:p w14:paraId="6D49A9F8" w14:textId="77777777" w:rsidR="004F4CE9" w:rsidRPr="0072629E" w:rsidRDefault="006B58DF">
            <w:pPr>
              <w:widowControl w:val="0"/>
              <w:spacing w:before="0" w:after="0" w:line="240" w:lineRule="auto"/>
              <w:rPr>
                <w:rFonts w:ascii="Times New Roman" w:hAnsi="Times New Roman"/>
                <w:color w:val="000000"/>
                <w:sz w:val="22"/>
                <w:szCs w:val="22"/>
              </w:rPr>
            </w:pPr>
            <w:r w:rsidRPr="0072629E">
              <w:rPr>
                <w:rFonts w:ascii="Times New Roman" w:hAnsi="Times New Roman"/>
                <w:color w:val="000000"/>
                <w:sz w:val="22"/>
                <w:szCs w:val="22"/>
              </w:rPr>
              <w:t xml:space="preserve">- Ủy ban ATGT Quốc gia; </w:t>
            </w:r>
          </w:p>
          <w:p w14:paraId="3E0A8003" w14:textId="77777777" w:rsidR="004F4CE9" w:rsidRPr="0072629E" w:rsidRDefault="006B58DF">
            <w:pPr>
              <w:widowControl w:val="0"/>
              <w:spacing w:before="0" w:after="0" w:line="240" w:lineRule="auto"/>
              <w:rPr>
                <w:rFonts w:ascii="Times New Roman" w:hAnsi="Times New Roman"/>
                <w:color w:val="000000"/>
                <w:sz w:val="22"/>
                <w:szCs w:val="22"/>
              </w:rPr>
            </w:pPr>
            <w:r w:rsidRPr="0072629E">
              <w:rPr>
                <w:rFonts w:ascii="Times New Roman" w:hAnsi="Times New Roman"/>
                <w:color w:val="000000"/>
                <w:sz w:val="22"/>
                <w:szCs w:val="22"/>
              </w:rPr>
              <w:t>- VPCP: BTCN, các PCN, Trợ lý TTg, Cổng TTĐT, các Vụ, Công báo;</w:t>
            </w:r>
          </w:p>
          <w:p w14:paraId="33DDC2BD" w14:textId="77777777" w:rsidR="004F4CE9" w:rsidRPr="0072629E" w:rsidRDefault="006B58DF" w:rsidP="00ED0A2A">
            <w:pPr>
              <w:pStyle w:val="BodyText"/>
              <w:widowControl w:val="0"/>
              <w:spacing w:before="0" w:after="0" w:line="240" w:lineRule="auto"/>
              <w:jc w:val="left"/>
              <w:rPr>
                <w:rFonts w:ascii="Times New Roman" w:hAnsi="Times New Roman"/>
                <w:color w:val="000000"/>
                <w:sz w:val="20"/>
                <w:szCs w:val="20"/>
              </w:rPr>
            </w:pPr>
            <w:r w:rsidRPr="0072629E">
              <w:rPr>
                <w:rFonts w:ascii="Times New Roman" w:hAnsi="Times New Roman"/>
                <w:b w:val="0"/>
                <w:color w:val="000000"/>
                <w:sz w:val="22"/>
                <w:szCs w:val="22"/>
              </w:rPr>
              <w:t>- Lưu: Văn thư, KTN (3b).</w:t>
            </w:r>
          </w:p>
        </w:tc>
        <w:tc>
          <w:tcPr>
            <w:tcW w:w="3968" w:type="dxa"/>
          </w:tcPr>
          <w:p w14:paraId="5D84A9B8" w14:textId="77777777" w:rsidR="004F4CE9" w:rsidRPr="0072629E" w:rsidRDefault="006B58DF">
            <w:pPr>
              <w:widowControl w:val="0"/>
              <w:spacing w:before="0" w:after="0" w:line="240" w:lineRule="auto"/>
              <w:jc w:val="center"/>
              <w:rPr>
                <w:rFonts w:ascii="Times New Roman" w:hAnsi="Times New Roman"/>
                <w:b/>
                <w:color w:val="000000"/>
                <w:sz w:val="26"/>
              </w:rPr>
            </w:pPr>
            <w:r w:rsidRPr="0072629E">
              <w:rPr>
                <w:rFonts w:ascii="Times New Roman" w:hAnsi="Times New Roman"/>
                <w:b/>
                <w:color w:val="000000"/>
                <w:sz w:val="26"/>
              </w:rPr>
              <w:t>KT. THỦ TƯỚNG</w:t>
            </w:r>
          </w:p>
          <w:p w14:paraId="456FE89C" w14:textId="77777777" w:rsidR="004F4CE9" w:rsidRPr="0072629E" w:rsidRDefault="006B58DF">
            <w:pPr>
              <w:widowControl w:val="0"/>
              <w:spacing w:before="0" w:after="0" w:line="240" w:lineRule="auto"/>
              <w:jc w:val="center"/>
              <w:rPr>
                <w:rFonts w:ascii="Times New Roman" w:hAnsi="Times New Roman"/>
                <w:b/>
                <w:color w:val="000000"/>
                <w:sz w:val="26"/>
              </w:rPr>
            </w:pPr>
            <w:r w:rsidRPr="0072629E">
              <w:rPr>
                <w:rFonts w:ascii="Times New Roman" w:hAnsi="Times New Roman"/>
                <w:b/>
                <w:color w:val="000000"/>
                <w:sz w:val="26"/>
              </w:rPr>
              <w:t xml:space="preserve">PHÓ THỦ TƯỚNG </w:t>
            </w:r>
          </w:p>
          <w:p w14:paraId="713B90AB" w14:textId="77777777" w:rsidR="004F4CE9" w:rsidRPr="0072629E" w:rsidRDefault="004F4CE9">
            <w:pPr>
              <w:widowControl w:val="0"/>
              <w:spacing w:before="0" w:after="0" w:line="240" w:lineRule="auto"/>
              <w:jc w:val="center"/>
              <w:rPr>
                <w:rFonts w:ascii="Times New Roman" w:hAnsi="Times New Roman"/>
                <w:b/>
                <w:color w:val="000000"/>
                <w:sz w:val="26"/>
              </w:rPr>
            </w:pPr>
          </w:p>
          <w:p w14:paraId="1529F4D2" w14:textId="77777777" w:rsidR="004F4CE9" w:rsidRPr="0072629E" w:rsidRDefault="004F4CE9">
            <w:pPr>
              <w:widowControl w:val="0"/>
              <w:spacing w:before="0" w:after="0" w:line="240" w:lineRule="auto"/>
              <w:jc w:val="center"/>
              <w:rPr>
                <w:rFonts w:ascii="Times New Roman" w:hAnsi="Times New Roman"/>
                <w:b/>
                <w:color w:val="000000"/>
                <w:sz w:val="26"/>
              </w:rPr>
            </w:pPr>
          </w:p>
          <w:p w14:paraId="05A1EA25" w14:textId="77777777" w:rsidR="004F4CE9" w:rsidRPr="0072629E" w:rsidRDefault="004F4CE9">
            <w:pPr>
              <w:widowControl w:val="0"/>
              <w:spacing w:before="0" w:after="0" w:line="240" w:lineRule="auto"/>
              <w:jc w:val="center"/>
              <w:rPr>
                <w:rFonts w:ascii="Times New Roman" w:hAnsi="Times New Roman"/>
                <w:b/>
                <w:i/>
                <w:color w:val="000000"/>
                <w:sz w:val="26"/>
              </w:rPr>
            </w:pPr>
          </w:p>
          <w:p w14:paraId="2FA0365B" w14:textId="77777777" w:rsidR="004F4CE9" w:rsidRPr="0072629E" w:rsidRDefault="004F4CE9">
            <w:pPr>
              <w:widowControl w:val="0"/>
              <w:spacing w:before="0" w:after="0" w:line="240" w:lineRule="auto"/>
              <w:jc w:val="center"/>
              <w:rPr>
                <w:rFonts w:ascii="Times New Roman" w:hAnsi="Times New Roman"/>
                <w:b/>
                <w:i/>
                <w:color w:val="000000"/>
                <w:sz w:val="26"/>
              </w:rPr>
            </w:pPr>
          </w:p>
          <w:p w14:paraId="3051FB47" w14:textId="77777777" w:rsidR="004F4CE9" w:rsidRPr="0072629E" w:rsidRDefault="004F4CE9">
            <w:pPr>
              <w:widowControl w:val="0"/>
              <w:spacing w:before="0" w:after="0" w:line="240" w:lineRule="auto"/>
              <w:jc w:val="center"/>
              <w:rPr>
                <w:rFonts w:ascii="Times New Roman" w:hAnsi="Times New Roman"/>
                <w:b/>
                <w:i/>
                <w:color w:val="000000"/>
                <w:sz w:val="26"/>
              </w:rPr>
            </w:pPr>
          </w:p>
          <w:p w14:paraId="5421B1CD" w14:textId="77777777" w:rsidR="004F4CE9" w:rsidRPr="0072629E" w:rsidRDefault="004F4CE9">
            <w:pPr>
              <w:widowControl w:val="0"/>
              <w:spacing w:before="0" w:after="0" w:line="240" w:lineRule="auto"/>
              <w:jc w:val="center"/>
              <w:rPr>
                <w:rFonts w:ascii="Times New Roman" w:hAnsi="Times New Roman"/>
                <w:b/>
                <w:i/>
                <w:color w:val="000000"/>
                <w:sz w:val="26"/>
              </w:rPr>
            </w:pPr>
          </w:p>
          <w:p w14:paraId="2BAEEB9A" w14:textId="77777777" w:rsidR="004F4CE9" w:rsidRPr="0072629E" w:rsidRDefault="004F4CE9">
            <w:pPr>
              <w:widowControl w:val="0"/>
              <w:spacing w:before="0" w:after="0" w:line="240" w:lineRule="auto"/>
              <w:jc w:val="center"/>
              <w:rPr>
                <w:rFonts w:ascii="Times New Roman" w:hAnsi="Times New Roman"/>
                <w:b/>
                <w:i/>
                <w:color w:val="000000"/>
                <w:sz w:val="26"/>
              </w:rPr>
            </w:pPr>
          </w:p>
          <w:p w14:paraId="70913C86" w14:textId="77777777" w:rsidR="004F4CE9" w:rsidRPr="0072629E" w:rsidRDefault="004F4CE9">
            <w:pPr>
              <w:widowControl w:val="0"/>
              <w:spacing w:before="0" w:after="0" w:line="240" w:lineRule="auto"/>
              <w:jc w:val="center"/>
              <w:rPr>
                <w:rFonts w:ascii="Times New Roman" w:hAnsi="Times New Roman"/>
                <w:b/>
                <w:i/>
                <w:color w:val="000000"/>
                <w:sz w:val="26"/>
              </w:rPr>
            </w:pPr>
          </w:p>
          <w:p w14:paraId="0ECBC8C2" w14:textId="77777777" w:rsidR="004F4CE9" w:rsidRPr="0072629E" w:rsidRDefault="006B58DF">
            <w:pPr>
              <w:widowControl w:val="0"/>
              <w:spacing w:before="0" w:after="0" w:line="240" w:lineRule="auto"/>
              <w:jc w:val="center"/>
              <w:rPr>
                <w:rFonts w:ascii="Times New Roman" w:hAnsi="Times New Roman"/>
                <w:b/>
                <w:color w:val="000000"/>
                <w:sz w:val="26"/>
              </w:rPr>
            </w:pPr>
            <w:r w:rsidRPr="0072629E">
              <w:rPr>
                <w:rFonts w:ascii="Times New Roman" w:hAnsi="Times New Roman"/>
                <w:b/>
                <w:color w:val="000000"/>
                <w:szCs w:val="22"/>
              </w:rPr>
              <w:t>Lê Văn Thành</w:t>
            </w:r>
          </w:p>
        </w:tc>
      </w:tr>
    </w:tbl>
    <w:p w14:paraId="76FEA765" w14:textId="77777777" w:rsidR="00ED0A2A" w:rsidRDefault="00ED0A2A">
      <w:r>
        <w:br w:type="page"/>
      </w:r>
    </w:p>
    <w:tbl>
      <w:tblPr>
        <w:tblW w:w="9646" w:type="dxa"/>
        <w:jc w:val="center"/>
        <w:tblLook w:val="04A0" w:firstRow="1" w:lastRow="0" w:firstColumn="1" w:lastColumn="0" w:noHBand="0" w:noVBand="1"/>
      </w:tblPr>
      <w:tblGrid>
        <w:gridCol w:w="3600"/>
        <w:gridCol w:w="266"/>
        <w:gridCol w:w="5780"/>
      </w:tblGrid>
      <w:tr w:rsidR="004F4CE9" w14:paraId="4EF9B48A" w14:textId="77777777" w:rsidTr="00ED0A2A">
        <w:trPr>
          <w:jc w:val="center"/>
        </w:trPr>
        <w:tc>
          <w:tcPr>
            <w:tcW w:w="3600" w:type="dxa"/>
            <w:vMerge w:val="restart"/>
          </w:tcPr>
          <w:p w14:paraId="2268B89E" w14:textId="77777777" w:rsidR="004F4CE9" w:rsidRPr="0072629E" w:rsidRDefault="006B58DF">
            <w:pPr>
              <w:widowControl w:val="0"/>
              <w:spacing w:before="0" w:after="0" w:line="240" w:lineRule="auto"/>
              <w:jc w:val="center"/>
              <w:rPr>
                <w:rFonts w:ascii="Times New Roman" w:hAnsi="Times New Roman"/>
                <w:b/>
                <w:bCs/>
                <w:color w:val="000000"/>
                <w:sz w:val="26"/>
                <w:szCs w:val="26"/>
              </w:rPr>
            </w:pPr>
            <w:r w:rsidRPr="0072629E">
              <w:rPr>
                <w:color w:val="000000"/>
              </w:rPr>
              <w:lastRenderedPageBreak/>
              <w:br w:type="page"/>
            </w:r>
            <w:r w:rsidRPr="0072629E">
              <w:rPr>
                <w:rFonts w:ascii="Times New Roman" w:hAnsi="Times New Roman"/>
                <w:b/>
                <w:bCs/>
                <w:color w:val="000000"/>
                <w:sz w:val="26"/>
                <w:szCs w:val="26"/>
              </w:rPr>
              <w:t>THỦ TƯỚNG CHÍNH PHỦ</w:t>
            </w:r>
          </w:p>
          <w:p w14:paraId="267F40AB" w14:textId="1B8F667E" w:rsidR="004F4CE9" w:rsidRPr="0072629E" w:rsidRDefault="00133F08">
            <w:pPr>
              <w:widowControl w:val="0"/>
              <w:spacing w:before="240" w:after="0" w:line="240" w:lineRule="auto"/>
              <w:rPr>
                <w:rFonts w:ascii="Times New Roman" w:hAnsi="Times New Roman"/>
                <w:color w:val="000000"/>
                <w:sz w:val="26"/>
                <w:szCs w:val="26"/>
                <w:vertAlign w:val="superscript"/>
              </w:rPr>
            </w:pPr>
            <w:r>
              <w:rPr>
                <w:noProof/>
              </w:rPr>
              <mc:AlternateContent>
                <mc:Choice Requires="wps">
                  <w:drawing>
                    <wp:anchor distT="4294967295" distB="4294967295" distL="114300" distR="114300" simplePos="0" relativeHeight="251658240" behindDoc="0" locked="0" layoutInCell="1" allowOverlap="1" wp14:anchorId="262D7858" wp14:editId="6FFB6CF2">
                      <wp:simplePos x="0" y="0"/>
                      <wp:positionH relativeFrom="column">
                        <wp:posOffset>472440</wp:posOffset>
                      </wp:positionH>
                      <wp:positionV relativeFrom="paragraph">
                        <wp:posOffset>61594</wp:posOffset>
                      </wp:positionV>
                      <wp:extent cx="10001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4F05AF"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pt,4.85pt" to="115.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" strokecolor="windowText" strokeweight=".5pt">
                      <v:stroke joinstyle="miter"/>
                      <o:lock v:ext="edit" shapetype="f"/>
                    </v:line>
                  </w:pict>
                </mc:Fallback>
              </mc:AlternateContent>
            </w:r>
          </w:p>
        </w:tc>
        <w:tc>
          <w:tcPr>
            <w:tcW w:w="266" w:type="dxa"/>
          </w:tcPr>
          <w:p w14:paraId="7AE0AD98" w14:textId="77777777" w:rsidR="004F4CE9" w:rsidRPr="0072629E" w:rsidRDefault="004F4CE9">
            <w:pPr>
              <w:widowControl w:val="0"/>
              <w:spacing w:before="0" w:after="0" w:line="240" w:lineRule="auto"/>
              <w:jc w:val="center"/>
              <w:rPr>
                <w:rFonts w:ascii="Times New Roman" w:hAnsi="Times New Roman"/>
                <w:color w:val="000000"/>
                <w:sz w:val="26"/>
                <w:szCs w:val="26"/>
              </w:rPr>
            </w:pPr>
          </w:p>
        </w:tc>
        <w:tc>
          <w:tcPr>
            <w:tcW w:w="5780" w:type="dxa"/>
            <w:vMerge w:val="restart"/>
          </w:tcPr>
          <w:p w14:paraId="18709961" w14:textId="77777777" w:rsidR="004F4CE9" w:rsidRPr="0072629E" w:rsidRDefault="006B58DF">
            <w:pPr>
              <w:widowControl w:val="0"/>
              <w:spacing w:before="0" w:after="0" w:line="240" w:lineRule="auto"/>
              <w:jc w:val="center"/>
              <w:rPr>
                <w:rFonts w:ascii="Times New Roman" w:hAnsi="Times New Roman"/>
                <w:b/>
                <w:bCs/>
                <w:color w:val="000000"/>
                <w:sz w:val="26"/>
                <w:szCs w:val="26"/>
              </w:rPr>
            </w:pPr>
            <w:r w:rsidRPr="0072629E">
              <w:rPr>
                <w:rFonts w:ascii="Times New Roman" w:hAnsi="Times New Roman"/>
                <w:b/>
                <w:bCs/>
                <w:color w:val="000000"/>
                <w:sz w:val="26"/>
                <w:szCs w:val="26"/>
              </w:rPr>
              <w:t>CỘNG HOÀ XÃ HỘI CHỦ NGHĨA VIỆT NAM</w:t>
            </w:r>
          </w:p>
          <w:p w14:paraId="32B8ED24" w14:textId="77777777" w:rsidR="004F4CE9" w:rsidRPr="0072629E" w:rsidRDefault="006B58DF">
            <w:pPr>
              <w:widowControl w:val="0"/>
              <w:spacing w:before="0" w:after="0" w:line="240" w:lineRule="auto"/>
              <w:jc w:val="center"/>
              <w:rPr>
                <w:rFonts w:ascii="Times New Roman" w:hAnsi="Times New Roman"/>
                <w:b/>
                <w:color w:val="000000"/>
                <w:sz w:val="26"/>
                <w:szCs w:val="26"/>
              </w:rPr>
            </w:pPr>
            <w:r w:rsidRPr="0072629E">
              <w:rPr>
                <w:rFonts w:ascii="Times New Roman" w:hAnsi="Times New Roman"/>
                <w:b/>
                <w:bCs/>
                <w:color w:val="000000"/>
                <w:sz w:val="26"/>
                <w:szCs w:val="26"/>
              </w:rPr>
              <w:t>Độc lập - Tự do - Hạnh phúc</w:t>
            </w:r>
          </w:p>
          <w:p w14:paraId="7B6E3BD1" w14:textId="2F7F85DB" w:rsidR="004F4CE9" w:rsidRPr="0072629E" w:rsidRDefault="00133F08">
            <w:pPr>
              <w:widowControl w:val="0"/>
              <w:spacing w:before="0" w:after="0" w:line="240" w:lineRule="auto"/>
              <w:jc w:val="center"/>
              <w:rPr>
                <w:rFonts w:ascii="Times New Roman" w:hAnsi="Times New Roman"/>
                <w:b/>
                <w:bCs/>
                <w:color w:val="000000"/>
                <w:sz w:val="26"/>
                <w:szCs w:val="26"/>
              </w:rPr>
            </w:pPr>
            <w:r>
              <w:rPr>
                <w:noProof/>
              </w:rPr>
              <mc:AlternateContent>
                <mc:Choice Requires="wps">
                  <w:drawing>
                    <wp:anchor distT="4294967295" distB="4294967295" distL="114300" distR="114300" simplePos="0" relativeHeight="251657216" behindDoc="0" locked="0" layoutInCell="1" allowOverlap="1" wp14:anchorId="396E839D" wp14:editId="7585F7C7">
                      <wp:simplePos x="0" y="0"/>
                      <wp:positionH relativeFrom="column">
                        <wp:posOffset>741045</wp:posOffset>
                      </wp:positionH>
                      <wp:positionV relativeFrom="paragraph">
                        <wp:posOffset>43179</wp:posOffset>
                      </wp:positionV>
                      <wp:extent cx="19526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F90D06"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3.4pt" to="21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" strokecolor="windowText" strokeweight=".5pt">
                      <v:stroke joinstyle="miter"/>
                      <o:lock v:ext="edit" shapetype="f"/>
                    </v:line>
                  </w:pict>
                </mc:Fallback>
              </mc:AlternateContent>
            </w:r>
          </w:p>
        </w:tc>
      </w:tr>
      <w:tr w:rsidR="004F4CE9" w14:paraId="0D4E3BDB" w14:textId="77777777" w:rsidTr="00ED0A2A">
        <w:trPr>
          <w:jc w:val="center"/>
        </w:trPr>
        <w:tc>
          <w:tcPr>
            <w:tcW w:w="3600" w:type="dxa"/>
            <w:vMerge/>
          </w:tcPr>
          <w:p w14:paraId="5C8FF676" w14:textId="77777777" w:rsidR="004F4CE9" w:rsidRPr="0072629E" w:rsidRDefault="004F4CE9">
            <w:pPr>
              <w:widowControl w:val="0"/>
              <w:spacing w:before="240" w:after="0" w:line="240" w:lineRule="auto"/>
              <w:jc w:val="center"/>
              <w:rPr>
                <w:rFonts w:ascii="Times New Roman" w:hAnsi="Times New Roman"/>
                <w:b/>
                <w:bCs/>
                <w:color w:val="000000"/>
                <w:sz w:val="26"/>
                <w:szCs w:val="26"/>
              </w:rPr>
            </w:pPr>
          </w:p>
        </w:tc>
        <w:tc>
          <w:tcPr>
            <w:tcW w:w="266" w:type="dxa"/>
          </w:tcPr>
          <w:p w14:paraId="19EEEF07" w14:textId="77777777" w:rsidR="004F4CE9" w:rsidRPr="0072629E" w:rsidRDefault="004F4CE9">
            <w:pPr>
              <w:widowControl w:val="0"/>
              <w:spacing w:before="0" w:after="0" w:line="240" w:lineRule="auto"/>
              <w:jc w:val="center"/>
              <w:rPr>
                <w:rFonts w:ascii="Times New Roman" w:hAnsi="Times New Roman"/>
                <w:color w:val="000000"/>
                <w:sz w:val="26"/>
                <w:szCs w:val="26"/>
              </w:rPr>
            </w:pPr>
          </w:p>
        </w:tc>
        <w:tc>
          <w:tcPr>
            <w:tcW w:w="5780" w:type="dxa"/>
            <w:vMerge/>
          </w:tcPr>
          <w:p w14:paraId="7E549111" w14:textId="77777777" w:rsidR="004F4CE9" w:rsidRPr="0072629E" w:rsidRDefault="004F4CE9">
            <w:pPr>
              <w:widowControl w:val="0"/>
              <w:jc w:val="right"/>
              <w:rPr>
                <w:rFonts w:ascii="Times New Roman" w:hAnsi="Times New Roman"/>
                <w:b/>
                <w:bCs/>
                <w:color w:val="000000"/>
                <w:sz w:val="26"/>
                <w:szCs w:val="26"/>
              </w:rPr>
            </w:pPr>
          </w:p>
        </w:tc>
      </w:tr>
      <w:tr w:rsidR="004F4CE9" w14:paraId="45A2F124" w14:textId="77777777" w:rsidTr="00ED0A2A">
        <w:trPr>
          <w:jc w:val="center"/>
        </w:trPr>
        <w:tc>
          <w:tcPr>
            <w:tcW w:w="3600" w:type="dxa"/>
            <w:vMerge/>
          </w:tcPr>
          <w:p w14:paraId="0D5AEBA5" w14:textId="77777777" w:rsidR="004F4CE9" w:rsidRPr="0072629E" w:rsidRDefault="004F4CE9">
            <w:pPr>
              <w:widowControl w:val="0"/>
              <w:spacing w:before="0" w:after="0" w:line="240" w:lineRule="auto"/>
              <w:jc w:val="center"/>
              <w:rPr>
                <w:rFonts w:ascii="Times New Roman" w:hAnsi="Times New Roman"/>
                <w:b/>
                <w:bCs/>
                <w:color w:val="000000"/>
                <w:sz w:val="26"/>
                <w:szCs w:val="26"/>
              </w:rPr>
            </w:pPr>
          </w:p>
        </w:tc>
        <w:tc>
          <w:tcPr>
            <w:tcW w:w="266" w:type="dxa"/>
          </w:tcPr>
          <w:p w14:paraId="740EDD6C" w14:textId="77777777" w:rsidR="004F4CE9" w:rsidRPr="0072629E" w:rsidRDefault="004F4CE9">
            <w:pPr>
              <w:widowControl w:val="0"/>
              <w:spacing w:before="0" w:after="0" w:line="240" w:lineRule="auto"/>
              <w:jc w:val="center"/>
              <w:rPr>
                <w:rFonts w:ascii="Times New Roman" w:hAnsi="Times New Roman"/>
                <w:color w:val="000000"/>
                <w:sz w:val="26"/>
                <w:szCs w:val="26"/>
              </w:rPr>
            </w:pPr>
          </w:p>
        </w:tc>
        <w:tc>
          <w:tcPr>
            <w:tcW w:w="5780" w:type="dxa"/>
            <w:vMerge/>
          </w:tcPr>
          <w:p w14:paraId="7951792F" w14:textId="77777777" w:rsidR="004F4CE9" w:rsidRPr="0072629E" w:rsidRDefault="004F4CE9">
            <w:pPr>
              <w:widowControl w:val="0"/>
              <w:spacing w:before="0" w:after="0" w:line="240" w:lineRule="auto"/>
              <w:jc w:val="right"/>
              <w:rPr>
                <w:rFonts w:ascii="Times New Roman" w:hAnsi="Times New Roman"/>
                <w:b/>
                <w:bCs/>
                <w:color w:val="000000"/>
                <w:sz w:val="26"/>
                <w:szCs w:val="26"/>
              </w:rPr>
            </w:pPr>
          </w:p>
        </w:tc>
      </w:tr>
    </w:tbl>
    <w:p w14:paraId="1709CFAB" w14:textId="77777777" w:rsidR="004F4CE9" w:rsidRPr="0072629E" w:rsidRDefault="004F4CE9">
      <w:pPr>
        <w:widowControl w:val="0"/>
        <w:tabs>
          <w:tab w:val="left" w:pos="425"/>
        </w:tabs>
        <w:spacing w:before="0" w:after="0" w:line="360" w:lineRule="exact"/>
        <w:jc w:val="center"/>
        <w:rPr>
          <w:rFonts w:ascii="Times New Roman Bold" w:hAnsi="Times New Roman Bold"/>
          <w:b/>
          <w:bCs/>
          <w:color w:val="000000"/>
          <w:szCs w:val="28"/>
        </w:rPr>
      </w:pPr>
    </w:p>
    <w:p w14:paraId="6E708193" w14:textId="77777777" w:rsidR="004F4CE9" w:rsidRPr="0072629E" w:rsidRDefault="006B58DF">
      <w:pPr>
        <w:widowControl w:val="0"/>
        <w:tabs>
          <w:tab w:val="left" w:pos="425"/>
        </w:tabs>
        <w:spacing w:before="0" w:after="0" w:line="340" w:lineRule="exact"/>
        <w:jc w:val="center"/>
        <w:rPr>
          <w:rFonts w:ascii="Times New Roman Bold" w:hAnsi="Times New Roman Bold"/>
          <w:color w:val="000000"/>
          <w:spacing w:val="-2"/>
          <w:szCs w:val="28"/>
        </w:rPr>
      </w:pPr>
      <w:r w:rsidRPr="0072629E">
        <w:rPr>
          <w:rFonts w:ascii="Times New Roman Bold" w:hAnsi="Times New Roman Bold"/>
          <w:color w:val="000000"/>
          <w:szCs w:val="28"/>
        </w:rPr>
        <w:t>KẾ HOẠCH</w:t>
      </w:r>
      <w:r w:rsidR="007638C7" w:rsidRPr="0072629E">
        <w:rPr>
          <w:rFonts w:ascii="Times New Roman Bold" w:hAnsi="Times New Roman Bold"/>
          <w:color w:val="000000"/>
          <w:szCs w:val="28"/>
        </w:rPr>
        <w:t>, CHÍNH SÁCH, GIẢI PHÁP</w:t>
      </w:r>
      <w:r w:rsidRPr="0072629E">
        <w:rPr>
          <w:rFonts w:ascii="Times New Roman Bold" w:hAnsi="Times New Roman Bold"/>
          <w:color w:val="000000"/>
          <w:szCs w:val="28"/>
        </w:rPr>
        <w:t xml:space="preserve"> </w:t>
      </w:r>
      <w:r w:rsidRPr="0072629E">
        <w:rPr>
          <w:rFonts w:ascii="Times New Roman Bold" w:hAnsi="Times New Roman Bold"/>
          <w:color w:val="000000"/>
          <w:spacing w:val="-2"/>
          <w:szCs w:val="28"/>
        </w:rPr>
        <w:t xml:space="preserve">THỰC HIỆN </w:t>
      </w:r>
    </w:p>
    <w:p w14:paraId="6D27D5EB" w14:textId="77777777" w:rsidR="004F4CE9" w:rsidRPr="0072629E" w:rsidRDefault="006B58DF">
      <w:pPr>
        <w:widowControl w:val="0"/>
        <w:tabs>
          <w:tab w:val="left" w:pos="425"/>
        </w:tabs>
        <w:spacing w:before="0" w:after="0" w:line="340" w:lineRule="exact"/>
        <w:jc w:val="center"/>
        <w:rPr>
          <w:rFonts w:ascii="Times New Roman Bold" w:hAnsi="Times New Roman Bold"/>
          <w:color w:val="000000"/>
          <w:spacing w:val="-4"/>
          <w:szCs w:val="28"/>
        </w:rPr>
      </w:pPr>
      <w:r w:rsidRPr="0072629E">
        <w:rPr>
          <w:rFonts w:ascii="Times New Roman Bold" w:hAnsi="Times New Roman Bold"/>
          <w:color w:val="000000"/>
          <w:spacing w:val="-2"/>
          <w:szCs w:val="28"/>
        </w:rPr>
        <w:t xml:space="preserve">QUY HOẠCH KẾT CẤU HẠ TẦNG ĐƯỜNG THỦY NỘI ĐỊA                             THỜI KỲ </w:t>
      </w:r>
      <w:r w:rsidRPr="0072629E">
        <w:rPr>
          <w:rFonts w:ascii="Times New Roman Bold" w:hAnsi="Times New Roman Bold"/>
          <w:color w:val="000000"/>
          <w:spacing w:val="-4"/>
          <w:szCs w:val="28"/>
        </w:rPr>
        <w:t>2021-2030, TẦM NHÌN ĐẾN NĂM 2050</w:t>
      </w:r>
    </w:p>
    <w:p w14:paraId="2C467968" w14:textId="77777777" w:rsidR="004F4CE9" w:rsidRPr="0072629E" w:rsidRDefault="006B58DF">
      <w:pPr>
        <w:widowControl w:val="0"/>
        <w:spacing w:before="120" w:after="0" w:line="340" w:lineRule="exact"/>
        <w:jc w:val="center"/>
        <w:rPr>
          <w:rFonts w:ascii="Times New Roman" w:hAnsi="Times New Roman"/>
          <w:bCs/>
          <w:i/>
          <w:color w:val="000000"/>
          <w:sz w:val="27"/>
          <w:szCs w:val="27"/>
        </w:rPr>
      </w:pPr>
      <w:r w:rsidRPr="0072629E">
        <w:rPr>
          <w:rFonts w:ascii="Times New Roman" w:hAnsi="Times New Roman"/>
          <w:bCs/>
          <w:i/>
          <w:color w:val="000000"/>
          <w:sz w:val="27"/>
          <w:szCs w:val="27"/>
        </w:rPr>
        <w:t xml:space="preserve">(Ban hành kèm theo Quyết định số </w:t>
      </w:r>
      <w:proofErr w:type="gramStart"/>
      <w:r w:rsidRPr="0072629E">
        <w:rPr>
          <w:rFonts w:ascii="Times New Roman" w:hAnsi="Times New Roman"/>
          <w:bCs/>
          <w:i/>
          <w:color w:val="000000"/>
          <w:sz w:val="27"/>
          <w:szCs w:val="27"/>
        </w:rPr>
        <w:t>…..</w:t>
      </w:r>
      <w:proofErr w:type="gramEnd"/>
      <w:r w:rsidRPr="0072629E">
        <w:rPr>
          <w:rFonts w:ascii="Times New Roman" w:hAnsi="Times New Roman"/>
          <w:bCs/>
          <w:i/>
          <w:color w:val="000000"/>
          <w:sz w:val="27"/>
          <w:szCs w:val="27"/>
        </w:rPr>
        <w:t>/QĐ-TTg ngày …. tháng … năm 202</w:t>
      </w:r>
      <w:r w:rsidR="00A62398" w:rsidRPr="0072629E">
        <w:rPr>
          <w:rFonts w:ascii="Times New Roman" w:hAnsi="Times New Roman"/>
          <w:bCs/>
          <w:i/>
          <w:color w:val="000000"/>
          <w:sz w:val="27"/>
          <w:szCs w:val="27"/>
        </w:rPr>
        <w:t>2</w:t>
      </w:r>
    </w:p>
    <w:p w14:paraId="26AC46F3" w14:textId="77777777" w:rsidR="004F4CE9" w:rsidRPr="0072629E" w:rsidRDefault="006B58DF">
      <w:pPr>
        <w:widowControl w:val="0"/>
        <w:spacing w:before="0" w:after="0" w:line="340" w:lineRule="exact"/>
        <w:jc w:val="center"/>
        <w:rPr>
          <w:rFonts w:ascii="Times New Roman" w:hAnsi="Times New Roman"/>
          <w:bCs/>
          <w:i/>
          <w:color w:val="000000"/>
          <w:sz w:val="27"/>
          <w:szCs w:val="27"/>
        </w:rPr>
      </w:pPr>
      <w:r w:rsidRPr="0072629E">
        <w:rPr>
          <w:rFonts w:ascii="Times New Roman" w:hAnsi="Times New Roman"/>
          <w:bCs/>
          <w:i/>
          <w:color w:val="000000"/>
          <w:sz w:val="27"/>
          <w:szCs w:val="27"/>
        </w:rPr>
        <w:t>của Thủ tướng Chính phủ)</w:t>
      </w:r>
    </w:p>
    <w:p w14:paraId="3A2AACA6" w14:textId="77777777" w:rsidR="004F4CE9" w:rsidRPr="0072629E" w:rsidRDefault="006B58DF">
      <w:pPr>
        <w:pStyle w:val="BodyText"/>
        <w:widowControl w:val="0"/>
        <w:spacing w:before="0" w:after="0" w:line="240" w:lineRule="auto"/>
        <w:rPr>
          <w:rFonts w:ascii="Times New Roman Bold" w:hAnsi="Times New Roman Bold"/>
          <w:bCs w:val="0"/>
          <w:color w:val="000000"/>
          <w:szCs w:val="28"/>
          <w:vertAlign w:val="superscript"/>
        </w:rPr>
      </w:pPr>
      <w:r w:rsidRPr="0072629E">
        <w:rPr>
          <w:rFonts w:ascii="Times New Roman Bold" w:hAnsi="Times New Roman Bold"/>
          <w:bCs w:val="0"/>
          <w:color w:val="000000"/>
          <w:szCs w:val="28"/>
          <w:vertAlign w:val="superscript"/>
        </w:rPr>
        <w:t>__________</w:t>
      </w:r>
    </w:p>
    <w:p w14:paraId="122E2404" w14:textId="77777777" w:rsidR="004F4CE9" w:rsidRPr="0072629E" w:rsidRDefault="006B58DF" w:rsidP="000924D6">
      <w:pPr>
        <w:spacing w:before="120" w:after="120" w:line="342" w:lineRule="exact"/>
        <w:ind w:firstLine="567"/>
        <w:jc w:val="left"/>
        <w:rPr>
          <w:rFonts w:ascii="Times New Roman" w:hAnsi="Times New Roman"/>
          <w:b/>
          <w:color w:val="000000"/>
          <w:szCs w:val="28"/>
        </w:rPr>
      </w:pPr>
      <w:r w:rsidRPr="0072629E">
        <w:rPr>
          <w:rFonts w:ascii="Times New Roman" w:hAnsi="Times New Roman"/>
          <w:b/>
          <w:color w:val="000000"/>
          <w:szCs w:val="28"/>
        </w:rPr>
        <w:t xml:space="preserve">I. MỤC TIÊU </w:t>
      </w:r>
    </w:p>
    <w:p w14:paraId="0F285A6A" w14:textId="77777777" w:rsidR="004F4CE9" w:rsidRPr="0072629E" w:rsidRDefault="006B58DF" w:rsidP="000924D6">
      <w:pPr>
        <w:spacing w:before="120" w:after="120" w:line="342" w:lineRule="exact"/>
        <w:ind w:firstLine="567"/>
        <w:rPr>
          <w:rFonts w:ascii="Times New Roman" w:hAnsi="Times New Roman"/>
          <w:color w:val="000000"/>
          <w:szCs w:val="28"/>
        </w:rPr>
      </w:pPr>
      <w:r w:rsidRPr="0072629E">
        <w:rPr>
          <w:rFonts w:ascii="Times New Roman" w:hAnsi="Times New Roman"/>
          <w:color w:val="000000"/>
          <w:szCs w:val="28"/>
        </w:rPr>
        <w:t xml:space="preserve">- Nâng cao nhận thức và hành động trong việc triển khai thực hiện Quyết định </w:t>
      </w:r>
      <w:r w:rsidRPr="0072629E">
        <w:rPr>
          <w:rFonts w:ascii="Times New Roman" w:hAnsi="Times New Roman"/>
          <w:color w:val="000000"/>
          <w:spacing w:val="-2"/>
          <w:szCs w:val="28"/>
        </w:rPr>
        <w:t xml:space="preserve">số 1829/QĐ-TTg ngày 31 tháng 10 năm 2021 của Thủ tướng Chính phủ về </w:t>
      </w:r>
      <w:r w:rsidR="008C0802" w:rsidRPr="0072629E">
        <w:rPr>
          <w:rFonts w:ascii="Times New Roman" w:hAnsi="Times New Roman"/>
          <w:color w:val="000000"/>
          <w:spacing w:val="-2"/>
          <w:szCs w:val="28"/>
        </w:rPr>
        <w:t>p</w:t>
      </w:r>
      <w:r w:rsidRPr="0072629E">
        <w:rPr>
          <w:rFonts w:ascii="Times New Roman" w:hAnsi="Times New Roman"/>
          <w:color w:val="000000"/>
          <w:spacing w:val="-2"/>
          <w:szCs w:val="28"/>
        </w:rPr>
        <w:t>hê duyệt kết cấu hạ tầng đường thủy nội địa thời kỳ 2021-2030, tầm nhìn đến năm 2050</w:t>
      </w:r>
      <w:r w:rsidRPr="0072629E">
        <w:rPr>
          <w:rFonts w:ascii="Times New Roman" w:hAnsi="Times New Roman"/>
          <w:color w:val="000000"/>
          <w:szCs w:val="28"/>
        </w:rPr>
        <w:t>. Xác định trách nhiệm trong việc phối hợp với các Bộ, ban, ngành, tổ chức có liên quan trong việc triển khai thực hiện các mục tiêu, nhiệm vụ, giải pháp trong từng giai đoạn thực hiện theo đơn vị, địa phương.</w:t>
      </w:r>
    </w:p>
    <w:p w14:paraId="1A214763" w14:textId="77777777" w:rsidR="004F4CE9" w:rsidRPr="0072629E" w:rsidRDefault="006B58DF" w:rsidP="000924D6">
      <w:pPr>
        <w:spacing w:before="120" w:after="120" w:line="342" w:lineRule="exact"/>
        <w:ind w:firstLine="567"/>
        <w:rPr>
          <w:rFonts w:ascii="Times New Roman" w:hAnsi="Times New Roman"/>
          <w:color w:val="000000"/>
          <w:szCs w:val="28"/>
        </w:rPr>
      </w:pPr>
      <w:r w:rsidRPr="0072629E">
        <w:rPr>
          <w:rFonts w:ascii="Times New Roman" w:hAnsi="Times New Roman"/>
          <w:color w:val="000000"/>
          <w:szCs w:val="28"/>
        </w:rPr>
        <w:t xml:space="preserve">- Xác </w:t>
      </w:r>
      <w:r w:rsidRPr="0072629E">
        <w:rPr>
          <w:rFonts w:ascii="Times New Roman" w:hAnsi="Times New Roman" w:hint="eastAsia"/>
          <w:color w:val="000000"/>
          <w:szCs w:val="28"/>
        </w:rPr>
        <w:t>đ</w:t>
      </w:r>
      <w:r w:rsidRPr="0072629E">
        <w:rPr>
          <w:rFonts w:ascii="Times New Roman" w:hAnsi="Times New Roman"/>
          <w:color w:val="000000"/>
          <w:szCs w:val="28"/>
        </w:rPr>
        <w:t xml:space="preserve">ịnh các nhiệm vụ, giải pháp, danh mục các dự án cụ thể triển khai thực hiện theo từng giai </w:t>
      </w:r>
      <w:r w:rsidRPr="0072629E">
        <w:rPr>
          <w:rFonts w:ascii="Times New Roman" w:hAnsi="Times New Roman" w:hint="eastAsia"/>
          <w:color w:val="000000"/>
          <w:szCs w:val="28"/>
        </w:rPr>
        <w:t>đ</w:t>
      </w:r>
      <w:r w:rsidRPr="0072629E">
        <w:rPr>
          <w:rFonts w:ascii="Times New Roman" w:hAnsi="Times New Roman"/>
          <w:color w:val="000000"/>
          <w:szCs w:val="28"/>
        </w:rPr>
        <w:t xml:space="preserve">oạn từ nay </w:t>
      </w:r>
      <w:r w:rsidRPr="0072629E">
        <w:rPr>
          <w:rFonts w:ascii="Times New Roman" w:hAnsi="Times New Roman" w:hint="eastAsia"/>
          <w:color w:val="000000"/>
          <w:szCs w:val="28"/>
        </w:rPr>
        <w:t>đ</w:t>
      </w:r>
      <w:r w:rsidRPr="0072629E">
        <w:rPr>
          <w:rFonts w:ascii="Times New Roman" w:hAnsi="Times New Roman"/>
          <w:color w:val="000000"/>
          <w:szCs w:val="28"/>
        </w:rPr>
        <w:t>ến n</w:t>
      </w:r>
      <w:r w:rsidRPr="0072629E">
        <w:rPr>
          <w:rFonts w:ascii="Times New Roman" w:hAnsi="Times New Roman" w:hint="eastAsia"/>
          <w:color w:val="000000"/>
          <w:szCs w:val="28"/>
        </w:rPr>
        <w:t>ă</w:t>
      </w:r>
      <w:r w:rsidRPr="0072629E">
        <w:rPr>
          <w:rFonts w:ascii="Times New Roman" w:hAnsi="Times New Roman"/>
          <w:color w:val="000000"/>
          <w:szCs w:val="28"/>
        </w:rPr>
        <w:t xml:space="preserve">m 2030 phù hợp với </w:t>
      </w:r>
      <w:r w:rsidRPr="0072629E">
        <w:rPr>
          <w:rFonts w:ascii="Times New Roman" w:hAnsi="Times New Roman" w:hint="eastAsia"/>
          <w:color w:val="000000"/>
          <w:szCs w:val="28"/>
        </w:rPr>
        <w:t>đ</w:t>
      </w:r>
      <w:r w:rsidRPr="0072629E">
        <w:rPr>
          <w:rFonts w:ascii="Times New Roman" w:hAnsi="Times New Roman"/>
          <w:color w:val="000000"/>
          <w:szCs w:val="28"/>
        </w:rPr>
        <w:t xml:space="preserve">iều kiện của các Bộ, ngành, </w:t>
      </w:r>
      <w:r w:rsidRPr="0072629E">
        <w:rPr>
          <w:rFonts w:ascii="Times New Roman" w:hAnsi="Times New Roman" w:hint="eastAsia"/>
          <w:color w:val="000000"/>
          <w:szCs w:val="28"/>
        </w:rPr>
        <w:t>đ</w:t>
      </w:r>
      <w:r w:rsidRPr="0072629E">
        <w:rPr>
          <w:rFonts w:ascii="Times New Roman" w:hAnsi="Times New Roman"/>
          <w:color w:val="000000"/>
          <w:szCs w:val="28"/>
        </w:rPr>
        <w:t>ịa ph</w:t>
      </w:r>
      <w:r w:rsidRPr="0072629E">
        <w:rPr>
          <w:rFonts w:ascii="Times New Roman" w:hAnsi="Times New Roman" w:hint="eastAsia"/>
          <w:color w:val="000000"/>
          <w:szCs w:val="28"/>
        </w:rPr>
        <w:t>ươ</w:t>
      </w:r>
      <w:r w:rsidRPr="0072629E">
        <w:rPr>
          <w:rFonts w:ascii="Times New Roman" w:hAnsi="Times New Roman"/>
          <w:color w:val="000000"/>
          <w:szCs w:val="28"/>
        </w:rPr>
        <w:t xml:space="preserve">ng; xác </w:t>
      </w:r>
      <w:r w:rsidRPr="0072629E">
        <w:rPr>
          <w:rFonts w:ascii="Times New Roman" w:hAnsi="Times New Roman" w:hint="eastAsia"/>
          <w:color w:val="000000"/>
          <w:szCs w:val="28"/>
        </w:rPr>
        <w:t>đ</w:t>
      </w:r>
      <w:r w:rsidRPr="0072629E">
        <w:rPr>
          <w:rFonts w:ascii="Times New Roman" w:hAnsi="Times New Roman"/>
          <w:color w:val="000000"/>
          <w:szCs w:val="28"/>
        </w:rPr>
        <w:t>ịnh rõ ph</w:t>
      </w:r>
      <w:r w:rsidRPr="0072629E">
        <w:rPr>
          <w:rFonts w:ascii="Times New Roman" w:hAnsi="Times New Roman" w:hint="eastAsia"/>
          <w:color w:val="000000"/>
          <w:szCs w:val="28"/>
        </w:rPr>
        <w:t>ươ</w:t>
      </w:r>
      <w:r w:rsidRPr="0072629E">
        <w:rPr>
          <w:rFonts w:ascii="Times New Roman" w:hAnsi="Times New Roman"/>
          <w:color w:val="000000"/>
          <w:szCs w:val="28"/>
        </w:rPr>
        <w:t>ng thức, nguồn lực, c</w:t>
      </w:r>
      <w:r w:rsidRPr="0072629E">
        <w:rPr>
          <w:rFonts w:ascii="Times New Roman" w:hAnsi="Times New Roman" w:hint="eastAsia"/>
          <w:color w:val="000000"/>
          <w:szCs w:val="28"/>
        </w:rPr>
        <w:t>ơ</w:t>
      </w:r>
      <w:r w:rsidRPr="0072629E">
        <w:rPr>
          <w:rFonts w:ascii="Times New Roman" w:hAnsi="Times New Roman"/>
          <w:color w:val="000000"/>
          <w:szCs w:val="28"/>
        </w:rPr>
        <w:t xml:space="preserve"> chế phối hợp giữa các Bộ, ban, ngành và Ủy ban nhân dân các tỉnh, thành phố trực thuộc trung ương trong việc triển khai thực hiện.</w:t>
      </w:r>
    </w:p>
    <w:p w14:paraId="09BC6142" w14:textId="77777777" w:rsidR="004F4CE9" w:rsidRPr="0072629E" w:rsidRDefault="006B58DF" w:rsidP="000924D6">
      <w:pPr>
        <w:spacing w:before="120" w:after="120" w:line="342" w:lineRule="exact"/>
        <w:ind w:firstLine="567"/>
        <w:rPr>
          <w:rFonts w:ascii="Times New Roman" w:hAnsi="Times New Roman"/>
          <w:color w:val="000000"/>
          <w:szCs w:val="28"/>
        </w:rPr>
      </w:pPr>
      <w:r w:rsidRPr="0072629E">
        <w:rPr>
          <w:rFonts w:ascii="Times New Roman" w:hAnsi="Times New Roman"/>
          <w:color w:val="000000"/>
          <w:szCs w:val="28"/>
        </w:rPr>
        <w:t>- Định hướng cho các Bộ, ban ngành và Ủy ban nhân dân các tỉnh, thành phố trực thuộc trung ương trong việc xây dựng kế hoạch, phối hợp với Bộ Giao thông vận tải và các Bộ, ban, ngành liên quan trong việc thực hiện các nhiệm vụ, giải pháp quy hoạch kết cấu hạ tầng đường thủy nội địa thuộc phạm vi quản lý của địa phương.</w:t>
      </w:r>
    </w:p>
    <w:p w14:paraId="1AEBCE9C" w14:textId="54F10E35" w:rsidR="00DB2FE9" w:rsidRDefault="00DB2FE9" w:rsidP="000924D6">
      <w:pPr>
        <w:widowControl w:val="0"/>
        <w:spacing w:line="342" w:lineRule="exact"/>
        <w:ind w:firstLine="567"/>
        <w:rPr>
          <w:rFonts w:ascii="Times New Roman" w:hAnsi="Times New Roman"/>
          <w:b/>
          <w:szCs w:val="28"/>
          <w:lang w:val="nl-NL" w:eastAsia="en-US"/>
        </w:rPr>
      </w:pPr>
      <w:r>
        <w:rPr>
          <w:rFonts w:ascii="Times New Roman" w:hAnsi="Times New Roman"/>
          <w:b/>
          <w:szCs w:val="28"/>
          <w:lang w:val="nl-NL" w:eastAsia="en-US"/>
        </w:rPr>
        <w:t xml:space="preserve">II. </w:t>
      </w:r>
      <w:r w:rsidR="008B0EB6">
        <w:rPr>
          <w:rFonts w:ascii="Times New Roman" w:hAnsi="Times New Roman"/>
          <w:b/>
          <w:szCs w:val="28"/>
          <w:lang w:val="nl-NL" w:eastAsia="en-US"/>
        </w:rPr>
        <w:t>CÁC NHIỆM VỤ, KẾ HOẠCH THỰC HIỆN</w:t>
      </w:r>
    </w:p>
    <w:p w14:paraId="41EFBC7B" w14:textId="77777777" w:rsidR="00DB2FE9" w:rsidRDefault="00DB2FE9" w:rsidP="000924D6">
      <w:pPr>
        <w:widowControl w:val="0"/>
        <w:numPr>
          <w:ilvl w:val="0"/>
          <w:numId w:val="8"/>
        </w:numPr>
        <w:spacing w:before="0" w:line="342" w:lineRule="exact"/>
        <w:rPr>
          <w:rFonts w:ascii="Times New Roman" w:hAnsi="Times New Roman"/>
          <w:b/>
          <w:szCs w:val="28"/>
          <w:lang w:val="nl-NL" w:eastAsia="en-US"/>
        </w:rPr>
      </w:pPr>
      <w:r>
        <w:rPr>
          <w:rFonts w:ascii="Times New Roman" w:hAnsi="Times New Roman"/>
          <w:b/>
          <w:szCs w:val="28"/>
          <w:lang w:val="nl-NL" w:eastAsia="en-US"/>
        </w:rPr>
        <w:t>Tuyên truyền, phổ biến thông tin quy hoạch</w:t>
      </w:r>
    </w:p>
    <w:p w14:paraId="3172FD30" w14:textId="77777777" w:rsidR="008B0EB6" w:rsidRPr="008B0EB6" w:rsidRDefault="008B0EB6" w:rsidP="000924D6">
      <w:pPr>
        <w:spacing w:before="120" w:after="120" w:line="342" w:lineRule="exact"/>
        <w:ind w:firstLine="567"/>
        <w:rPr>
          <w:rFonts w:ascii="Times New Roman" w:hAnsi="Times New Roman"/>
          <w:color w:val="000000"/>
          <w:szCs w:val="28"/>
        </w:rPr>
      </w:pPr>
      <w:r w:rsidRPr="008B0EB6">
        <w:rPr>
          <w:rFonts w:ascii="Times New Roman" w:hAnsi="Times New Roman"/>
          <w:color w:val="000000"/>
          <w:szCs w:val="28"/>
        </w:rPr>
        <w:t>- Tổ chức công bố quy hoạch, tuyên truyền phổ biến nội dung quy hoạch, cung cấp thông tin về quy hoạch tổng thể phát triển hệ thống cảng biển đến các tổ chức, cá nhân để tham gia giám sát việc thực hiện quy hoạch, tham gia phát triển kết cấu hạ tầng theo quy hoạch được phê duyệt;</w:t>
      </w:r>
    </w:p>
    <w:p w14:paraId="2367EA17" w14:textId="2A0BCE92" w:rsidR="008B0EB6" w:rsidRPr="008B0EB6" w:rsidRDefault="008B0EB6" w:rsidP="000924D6">
      <w:pPr>
        <w:spacing w:before="120" w:after="120" w:line="342" w:lineRule="exact"/>
        <w:ind w:firstLine="567"/>
        <w:rPr>
          <w:rFonts w:ascii="Times New Roman" w:hAnsi="Times New Roman"/>
          <w:color w:val="000000"/>
          <w:szCs w:val="28"/>
        </w:rPr>
      </w:pPr>
      <w:r w:rsidRPr="008B0EB6">
        <w:rPr>
          <w:rFonts w:ascii="Times New Roman" w:hAnsi="Times New Roman"/>
          <w:color w:val="000000"/>
          <w:szCs w:val="28"/>
        </w:rPr>
        <w:t xml:space="preserve">- Cung cấp các dữ liệu quy hoạch </w:t>
      </w:r>
      <w:r>
        <w:rPr>
          <w:rFonts w:ascii="Times New Roman" w:hAnsi="Times New Roman"/>
          <w:color w:val="000000"/>
          <w:szCs w:val="28"/>
        </w:rPr>
        <w:t>kết cấu hạ tầng đường thủy nội địa</w:t>
      </w:r>
      <w:r w:rsidRPr="008B0EB6">
        <w:rPr>
          <w:rFonts w:ascii="Times New Roman" w:hAnsi="Times New Roman"/>
          <w:color w:val="000000"/>
          <w:szCs w:val="28"/>
        </w:rPr>
        <w:t xml:space="preserve"> phục vụ xây dựng Hệ thống thông tin và cơ sở dữ liệu quốc gia về quy hoạch;</w:t>
      </w:r>
    </w:p>
    <w:p w14:paraId="648C2B0D" w14:textId="77777777" w:rsidR="008B0EB6" w:rsidRPr="008B0EB6" w:rsidRDefault="008B0EB6" w:rsidP="000924D6">
      <w:pPr>
        <w:spacing w:before="120" w:after="120" w:line="342" w:lineRule="exact"/>
        <w:ind w:firstLine="567"/>
        <w:rPr>
          <w:rFonts w:ascii="Times New Roman" w:hAnsi="Times New Roman"/>
          <w:color w:val="000000"/>
          <w:szCs w:val="28"/>
        </w:rPr>
      </w:pPr>
      <w:r w:rsidRPr="008B0EB6">
        <w:rPr>
          <w:rFonts w:ascii="Times New Roman" w:hAnsi="Times New Roman"/>
          <w:color w:val="000000"/>
          <w:szCs w:val="28"/>
        </w:rPr>
        <w:t>- Triển khai thực hiện lưu trữ Hồ sơ quy hoạch theo quy định;</w:t>
      </w:r>
    </w:p>
    <w:p w14:paraId="705C827D" w14:textId="77777777" w:rsidR="008B0EB6" w:rsidRPr="008B0EB6" w:rsidRDefault="008B0EB6" w:rsidP="000924D6">
      <w:pPr>
        <w:spacing w:before="120" w:after="120" w:line="342" w:lineRule="exact"/>
        <w:ind w:firstLine="567"/>
        <w:rPr>
          <w:rFonts w:ascii="Times New Roman" w:hAnsi="Times New Roman"/>
          <w:color w:val="000000"/>
          <w:szCs w:val="28"/>
        </w:rPr>
      </w:pPr>
      <w:r w:rsidRPr="008B0EB6">
        <w:rPr>
          <w:rFonts w:ascii="Times New Roman" w:hAnsi="Times New Roman"/>
          <w:color w:val="000000"/>
          <w:szCs w:val="28"/>
        </w:rPr>
        <w:t xml:space="preserve">- Báo cáo, đánh giá việc thực hiện quy hoạch cảng biển theo định kỳ hàng năm, 05 năm hoặc đột xuất theo yêu cầu của cấp có thẩm quyền. </w:t>
      </w:r>
    </w:p>
    <w:p w14:paraId="61426BEF" w14:textId="50F7759A" w:rsidR="00DB2FE9" w:rsidRDefault="008B0EB6" w:rsidP="000924D6">
      <w:pPr>
        <w:spacing w:before="120" w:after="120" w:line="342" w:lineRule="exact"/>
        <w:ind w:firstLine="567"/>
        <w:rPr>
          <w:rFonts w:ascii="Times New Roman" w:hAnsi="Times New Roman"/>
          <w:color w:val="000000"/>
          <w:szCs w:val="28"/>
        </w:rPr>
      </w:pPr>
      <w:r>
        <w:rPr>
          <w:rFonts w:ascii="Times New Roman" w:hAnsi="Times New Roman"/>
          <w:color w:val="000000"/>
          <w:szCs w:val="28"/>
        </w:rPr>
        <w:t>-</w:t>
      </w:r>
      <w:r w:rsidR="00DB2FE9" w:rsidRPr="008B0EB6">
        <w:rPr>
          <w:rFonts w:ascii="Times New Roman" w:hAnsi="Times New Roman"/>
          <w:color w:val="000000"/>
          <w:szCs w:val="28"/>
        </w:rPr>
        <w:t xml:space="preserve"> Phối hợp chặt chẽ với các địa phương trong quá trình lập quy hoạch tỉnh, quy hoạch vùng về nội dung kết cấu hạ tầng đường thủy nội địa.</w:t>
      </w:r>
    </w:p>
    <w:p w14:paraId="5BAD1FB5" w14:textId="77777777" w:rsidR="00AF54B3" w:rsidRPr="00FB4E43" w:rsidRDefault="00AF54B3" w:rsidP="000924D6">
      <w:pPr>
        <w:widowControl w:val="0"/>
        <w:spacing w:before="40" w:line="342" w:lineRule="exact"/>
        <w:ind w:firstLine="567"/>
        <w:rPr>
          <w:rFonts w:ascii="Times New Roman" w:hAnsi="Times New Roman"/>
          <w:szCs w:val="28"/>
          <w:lang w:val="nl-NL"/>
        </w:rPr>
      </w:pPr>
      <w:r w:rsidRPr="00FB4E43">
        <w:rPr>
          <w:rFonts w:ascii="Times New Roman" w:hAnsi="Times New Roman"/>
          <w:szCs w:val="28"/>
          <w:lang w:val="nl-NL"/>
        </w:rPr>
        <w:lastRenderedPageBreak/>
        <w:t xml:space="preserve">- Báo cáo, đánh giá việc thực hiện quy hoạch cảng biển theo định kỳ hàng năm, 05 năm hoặc đột xuất theo yêu cầu của cấp có thẩm quyền. </w:t>
      </w:r>
    </w:p>
    <w:p w14:paraId="4C339D5E" w14:textId="19AB2E82" w:rsidR="00DB2FE9" w:rsidRDefault="007050E7" w:rsidP="000924D6">
      <w:pPr>
        <w:widowControl w:val="0"/>
        <w:numPr>
          <w:ilvl w:val="0"/>
          <w:numId w:val="8"/>
        </w:numPr>
        <w:spacing w:before="0" w:line="342" w:lineRule="exact"/>
        <w:rPr>
          <w:rFonts w:ascii="Times New Roman" w:hAnsi="Times New Roman"/>
          <w:b/>
          <w:szCs w:val="28"/>
          <w:lang w:val="nl-NL" w:eastAsia="en-US"/>
        </w:rPr>
      </w:pPr>
      <w:r>
        <w:rPr>
          <w:rFonts w:ascii="Times New Roman" w:hAnsi="Times New Roman"/>
          <w:b/>
          <w:szCs w:val="28"/>
          <w:lang w:val="nl-NL" w:eastAsia="en-US"/>
        </w:rPr>
        <w:t xml:space="preserve">Nhiệm vụ về </w:t>
      </w:r>
      <w:r w:rsidR="006562C9">
        <w:rPr>
          <w:rFonts w:ascii="Times New Roman" w:hAnsi="Times New Roman"/>
          <w:b/>
          <w:szCs w:val="28"/>
          <w:lang w:val="nl-NL" w:eastAsia="en-US"/>
        </w:rPr>
        <w:t>thể</w:t>
      </w:r>
      <w:r w:rsidR="00DB2FE9">
        <w:rPr>
          <w:rFonts w:ascii="Times New Roman" w:hAnsi="Times New Roman"/>
          <w:b/>
          <w:szCs w:val="28"/>
          <w:lang w:val="nl-NL" w:eastAsia="en-US"/>
        </w:rPr>
        <w:t xml:space="preserve"> chế, chính sách</w:t>
      </w:r>
    </w:p>
    <w:p w14:paraId="73290E6A" w14:textId="77777777" w:rsidR="00DB2FE9" w:rsidRDefault="00DB2FE9" w:rsidP="000924D6">
      <w:pPr>
        <w:widowControl w:val="0"/>
        <w:spacing w:line="342" w:lineRule="exact"/>
        <w:ind w:firstLine="567"/>
        <w:rPr>
          <w:rFonts w:ascii="Times New Roman" w:hAnsi="Times New Roman"/>
          <w:szCs w:val="28"/>
          <w:lang w:val="nl-NL"/>
        </w:rPr>
      </w:pPr>
      <w:r>
        <w:rPr>
          <w:rFonts w:ascii="Times New Roman" w:hAnsi="Times New Roman"/>
          <w:szCs w:val="28"/>
          <w:lang w:val="nl-NL"/>
        </w:rPr>
        <w:t>- Rà soát, sửa đổi, bổ sung các quy định của Nghị định số 08/2021/NĐ-CP ngày 28 tháng 01 năm 2021 của Chính phủ quy định về quản lý hoạt động đ</w:t>
      </w:r>
      <w:r>
        <w:rPr>
          <w:rFonts w:ascii="Times New Roman" w:hAnsi="Times New Roman" w:hint="eastAsia"/>
          <w:szCs w:val="28"/>
          <w:lang w:val="nl-NL"/>
        </w:rPr>
        <w:t>ư</w:t>
      </w:r>
      <w:r>
        <w:rPr>
          <w:rFonts w:ascii="Times New Roman" w:hAnsi="Times New Roman"/>
          <w:szCs w:val="28"/>
          <w:lang w:val="nl-NL"/>
        </w:rPr>
        <w:t xml:space="preserve">ờng thủy nội địa để phù hợp điều kiện thực tiễn và đáp ứng nhu cầu phát triển; </w:t>
      </w:r>
    </w:p>
    <w:p w14:paraId="091AEE99" w14:textId="77777777" w:rsidR="00DB2FE9" w:rsidRDefault="00DB2FE9" w:rsidP="000924D6">
      <w:pPr>
        <w:widowControl w:val="0"/>
        <w:spacing w:line="342" w:lineRule="exact"/>
        <w:ind w:firstLine="567"/>
        <w:rPr>
          <w:rFonts w:ascii="Times New Roman" w:hAnsi="Times New Roman"/>
          <w:szCs w:val="28"/>
          <w:lang w:val="nl-NL"/>
        </w:rPr>
      </w:pPr>
      <w:r>
        <w:rPr>
          <w:rFonts w:ascii="Times New Roman" w:hAnsi="Times New Roman"/>
          <w:szCs w:val="28"/>
          <w:lang w:val="nl-NL"/>
        </w:rPr>
        <w:t>- Báo cáo Thủ t</w:t>
      </w:r>
      <w:r>
        <w:rPr>
          <w:rFonts w:ascii="Times New Roman" w:hAnsi="Times New Roman" w:hint="eastAsia"/>
          <w:szCs w:val="28"/>
          <w:lang w:val="nl-NL"/>
        </w:rPr>
        <w:t>ư</w:t>
      </w:r>
      <w:r>
        <w:rPr>
          <w:rFonts w:ascii="Times New Roman" w:hAnsi="Times New Roman"/>
          <w:szCs w:val="28"/>
          <w:lang w:val="nl-NL"/>
        </w:rPr>
        <w:t>ớng Chính phủ chấp thuận chuyển thành luồng địa ph</w:t>
      </w:r>
      <w:r>
        <w:rPr>
          <w:rFonts w:ascii="Times New Roman" w:hAnsi="Times New Roman" w:hint="eastAsia"/>
          <w:szCs w:val="28"/>
          <w:lang w:val="nl-NL"/>
        </w:rPr>
        <w:t>ươ</w:t>
      </w:r>
      <w:r>
        <w:rPr>
          <w:rFonts w:ascii="Times New Roman" w:hAnsi="Times New Roman"/>
          <w:szCs w:val="28"/>
          <w:lang w:val="nl-NL"/>
        </w:rPr>
        <w:t xml:space="preserve">ng </w:t>
      </w:r>
      <w:r>
        <w:rPr>
          <w:rFonts w:ascii="Times New Roman" w:hAnsi="Times New Roman" w:hint="eastAsia"/>
          <w:szCs w:val="28"/>
          <w:lang w:val="nl-NL"/>
        </w:rPr>
        <w:t>đ</w:t>
      </w:r>
      <w:r>
        <w:rPr>
          <w:rFonts w:ascii="Times New Roman" w:hAnsi="Times New Roman"/>
          <w:szCs w:val="28"/>
          <w:lang w:val="nl-NL"/>
        </w:rPr>
        <w:t>ối với các tuyến đ</w:t>
      </w:r>
      <w:r>
        <w:rPr>
          <w:rFonts w:ascii="Times New Roman" w:hAnsi="Times New Roman" w:hint="eastAsia"/>
          <w:szCs w:val="28"/>
          <w:lang w:val="nl-NL"/>
        </w:rPr>
        <w:t>ư</w:t>
      </w:r>
      <w:r>
        <w:rPr>
          <w:rFonts w:ascii="Times New Roman" w:hAnsi="Times New Roman"/>
          <w:szCs w:val="28"/>
          <w:lang w:val="nl-NL"/>
        </w:rPr>
        <w:t xml:space="preserve">ờng thủy đủ tiêu chí, điều kiện; </w:t>
      </w:r>
    </w:p>
    <w:p w14:paraId="6940213F" w14:textId="16A030FC" w:rsidR="00DB2FE9" w:rsidRDefault="00DB2FE9" w:rsidP="000924D6">
      <w:pPr>
        <w:widowControl w:val="0"/>
        <w:spacing w:line="342" w:lineRule="exact"/>
        <w:ind w:firstLine="567"/>
        <w:rPr>
          <w:rFonts w:ascii="Times New Roman" w:hAnsi="Times New Roman"/>
          <w:szCs w:val="28"/>
          <w:lang w:val="nl-NL"/>
        </w:rPr>
      </w:pPr>
      <w:r>
        <w:rPr>
          <w:rFonts w:ascii="Times New Roman" w:hAnsi="Times New Roman"/>
          <w:szCs w:val="28"/>
          <w:lang w:val="nl-NL"/>
        </w:rPr>
        <w:t>- Chủ trì và phối hợp với Bộ Tài chính bàn giao một số tuyến, đoạn tuyến đ</w:t>
      </w:r>
      <w:r>
        <w:rPr>
          <w:rFonts w:ascii="Times New Roman" w:hAnsi="Times New Roman" w:hint="eastAsia"/>
          <w:szCs w:val="28"/>
          <w:lang w:val="nl-NL"/>
        </w:rPr>
        <w:t>ư</w:t>
      </w:r>
      <w:r>
        <w:rPr>
          <w:rFonts w:ascii="Times New Roman" w:hAnsi="Times New Roman"/>
          <w:szCs w:val="28"/>
          <w:lang w:val="nl-NL"/>
        </w:rPr>
        <w:t xml:space="preserve">ờng thủy nội địa quốc gia cho </w:t>
      </w:r>
      <w:r>
        <w:rPr>
          <w:rFonts w:ascii="Times New Roman" w:hAnsi="Times New Roman" w:hint="eastAsia"/>
          <w:szCs w:val="28"/>
          <w:lang w:val="nl-NL"/>
        </w:rPr>
        <w:t>đ</w:t>
      </w:r>
      <w:r>
        <w:rPr>
          <w:rFonts w:ascii="Times New Roman" w:hAnsi="Times New Roman"/>
          <w:szCs w:val="28"/>
          <w:lang w:val="nl-NL"/>
        </w:rPr>
        <w:t>ịa ph</w:t>
      </w:r>
      <w:r>
        <w:rPr>
          <w:rFonts w:ascii="Times New Roman" w:hAnsi="Times New Roman" w:hint="eastAsia"/>
          <w:szCs w:val="28"/>
          <w:lang w:val="nl-NL"/>
        </w:rPr>
        <w:t>ươ</w:t>
      </w:r>
      <w:r>
        <w:rPr>
          <w:rFonts w:ascii="Times New Roman" w:hAnsi="Times New Roman"/>
          <w:szCs w:val="28"/>
          <w:lang w:val="nl-NL"/>
        </w:rPr>
        <w:t>ng quản lý.</w:t>
      </w:r>
    </w:p>
    <w:p w14:paraId="780A15B9" w14:textId="77777777" w:rsidR="00503BD6" w:rsidRDefault="00503BD6" w:rsidP="000924D6">
      <w:pPr>
        <w:widowControl w:val="0"/>
        <w:numPr>
          <w:ilvl w:val="0"/>
          <w:numId w:val="8"/>
        </w:numPr>
        <w:spacing w:before="0" w:line="342" w:lineRule="exact"/>
        <w:rPr>
          <w:rFonts w:ascii="Times New Roman" w:hAnsi="Times New Roman"/>
          <w:b/>
          <w:szCs w:val="28"/>
          <w:lang w:val="nl-NL" w:eastAsia="en-US"/>
        </w:rPr>
      </w:pPr>
      <w:r>
        <w:rPr>
          <w:rFonts w:ascii="Times New Roman" w:hAnsi="Times New Roman"/>
          <w:b/>
          <w:szCs w:val="28"/>
          <w:lang w:val="nl-NL" w:eastAsia="en-US"/>
        </w:rPr>
        <w:t>Nhiệm vụ về phát triển kết cấu hạ tầng</w:t>
      </w:r>
    </w:p>
    <w:p w14:paraId="5EC5FBC8" w14:textId="37775191" w:rsidR="00DB2FE9" w:rsidRPr="00503BD6" w:rsidRDefault="00503BD6" w:rsidP="000924D6">
      <w:pPr>
        <w:widowControl w:val="0"/>
        <w:spacing w:line="342" w:lineRule="exact"/>
        <w:ind w:firstLine="567"/>
        <w:rPr>
          <w:rFonts w:ascii="Times New Roman" w:hAnsi="Times New Roman"/>
          <w:b/>
          <w:bCs/>
          <w:szCs w:val="28"/>
          <w:lang w:val="nl-NL" w:eastAsia="en-US"/>
        </w:rPr>
      </w:pPr>
      <w:r w:rsidRPr="00503BD6">
        <w:rPr>
          <w:rFonts w:ascii="Times New Roman" w:hAnsi="Times New Roman"/>
          <w:b/>
          <w:bCs/>
          <w:szCs w:val="28"/>
          <w:lang w:val="nl-NL" w:eastAsia="en-US"/>
        </w:rPr>
        <w:t xml:space="preserve">3.1. </w:t>
      </w:r>
      <w:r w:rsidR="00DB2FE9" w:rsidRPr="00503BD6">
        <w:rPr>
          <w:rFonts w:ascii="Times New Roman" w:hAnsi="Times New Roman"/>
          <w:b/>
          <w:bCs/>
          <w:szCs w:val="28"/>
          <w:lang w:val="nl-NL" w:eastAsia="en-US"/>
        </w:rPr>
        <w:t xml:space="preserve">Các dự án đấu tư kết cấu hạ tầng đường thủy nội địa sử dụng vốn ngân sách </w:t>
      </w:r>
      <w:r>
        <w:rPr>
          <w:rFonts w:ascii="Times New Roman" w:hAnsi="Times New Roman"/>
          <w:b/>
          <w:bCs/>
          <w:szCs w:val="28"/>
          <w:lang w:val="nl-NL" w:eastAsia="en-US"/>
        </w:rPr>
        <w:t>Nh</w:t>
      </w:r>
      <w:r w:rsidR="00DB2FE9" w:rsidRPr="00503BD6">
        <w:rPr>
          <w:rFonts w:ascii="Times New Roman" w:hAnsi="Times New Roman"/>
          <w:b/>
          <w:bCs/>
          <w:szCs w:val="28"/>
          <w:lang w:val="nl-NL" w:eastAsia="en-US"/>
        </w:rPr>
        <w:t>à nước</w:t>
      </w:r>
    </w:p>
    <w:p w14:paraId="6C590278" w14:textId="0D23155C"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Các dự án đầu t</w:t>
      </w:r>
      <w:r>
        <w:rPr>
          <w:rFonts w:ascii="Times New Roman" w:hAnsi="Times New Roman" w:hint="eastAsia"/>
          <w:szCs w:val="28"/>
          <w:lang w:val="nl-NL" w:eastAsia="en-US"/>
        </w:rPr>
        <w:t>ư</w:t>
      </w:r>
      <w:r>
        <w:rPr>
          <w:rFonts w:ascii="Times New Roman" w:hAnsi="Times New Roman"/>
          <w:szCs w:val="28"/>
          <w:lang w:val="nl-NL" w:eastAsia="en-US"/>
        </w:rPr>
        <w:t xml:space="preserve"> công tập trung vào đầu t</w:t>
      </w:r>
      <w:r>
        <w:rPr>
          <w:rFonts w:ascii="Times New Roman" w:hAnsi="Times New Roman" w:hint="eastAsia"/>
          <w:szCs w:val="28"/>
          <w:lang w:val="nl-NL" w:eastAsia="en-US"/>
        </w:rPr>
        <w:t>ư</w:t>
      </w:r>
      <w:r>
        <w:rPr>
          <w:rFonts w:ascii="Times New Roman" w:hAnsi="Times New Roman"/>
          <w:szCs w:val="28"/>
          <w:lang w:val="nl-NL" w:eastAsia="en-US"/>
        </w:rPr>
        <w:t xml:space="preserve"> kết cấu hạ tầng đường thủy nội địa công cộng (luồng tàu, công trình chỉnh trị, báo hiệu, âu tàu, đập dâng nước…) phục vụ đồng thời cho nhiều tuyến vận tải; đầu t</w:t>
      </w:r>
      <w:r>
        <w:rPr>
          <w:rFonts w:ascii="Times New Roman" w:hAnsi="Times New Roman" w:hint="eastAsia"/>
          <w:szCs w:val="28"/>
          <w:lang w:val="nl-NL" w:eastAsia="en-US"/>
        </w:rPr>
        <w:t>ư</w:t>
      </w:r>
      <w:r>
        <w:rPr>
          <w:rFonts w:ascii="Times New Roman" w:hAnsi="Times New Roman"/>
          <w:szCs w:val="28"/>
          <w:lang w:val="nl-NL" w:eastAsia="en-US"/>
        </w:rPr>
        <w:t xml:space="preserve"> xây dựng c</w:t>
      </w:r>
      <w:r>
        <w:rPr>
          <w:rFonts w:ascii="Times New Roman" w:hAnsi="Times New Roman" w:hint="eastAsia"/>
          <w:szCs w:val="28"/>
          <w:lang w:val="nl-NL" w:eastAsia="en-US"/>
        </w:rPr>
        <w:t>ơ</w:t>
      </w:r>
      <w:r>
        <w:rPr>
          <w:rFonts w:ascii="Times New Roman" w:hAnsi="Times New Roman"/>
          <w:szCs w:val="28"/>
          <w:lang w:val="nl-NL" w:eastAsia="en-US"/>
        </w:rPr>
        <w:t xml:space="preserve"> sở hạ tầng phục vụ công tác bảo đảm giao thông vận tải thủy nội địa và quản lý nhà n</w:t>
      </w:r>
      <w:r>
        <w:rPr>
          <w:rFonts w:ascii="Times New Roman" w:hAnsi="Times New Roman" w:hint="eastAsia"/>
          <w:szCs w:val="28"/>
          <w:lang w:val="nl-NL" w:eastAsia="en-US"/>
        </w:rPr>
        <w:t>ư</w:t>
      </w:r>
      <w:r>
        <w:rPr>
          <w:rFonts w:ascii="Times New Roman" w:hAnsi="Times New Roman"/>
          <w:szCs w:val="28"/>
          <w:lang w:val="nl-NL" w:eastAsia="en-US"/>
        </w:rPr>
        <w:t>ớc chuyên ngành đường thủy nội địa tại các khu vực cảng, bến thủy nội địa. Tổng số vốn đầu t</w:t>
      </w:r>
      <w:r>
        <w:rPr>
          <w:rFonts w:ascii="Times New Roman" w:hAnsi="Times New Roman" w:hint="eastAsia"/>
          <w:szCs w:val="28"/>
          <w:lang w:val="nl-NL" w:eastAsia="en-US"/>
        </w:rPr>
        <w:t>ư</w:t>
      </w:r>
      <w:r>
        <w:rPr>
          <w:rFonts w:ascii="Times New Roman" w:hAnsi="Times New Roman"/>
          <w:szCs w:val="28"/>
          <w:lang w:val="nl-NL" w:eastAsia="en-US"/>
        </w:rPr>
        <w:t xml:space="preserve"> cho các dự án đầu t</w:t>
      </w:r>
      <w:r>
        <w:rPr>
          <w:rFonts w:ascii="Times New Roman" w:hAnsi="Times New Roman" w:hint="eastAsia"/>
          <w:szCs w:val="28"/>
          <w:lang w:val="nl-NL" w:eastAsia="en-US"/>
        </w:rPr>
        <w:t>ư</w:t>
      </w:r>
      <w:r>
        <w:rPr>
          <w:rFonts w:ascii="Times New Roman" w:hAnsi="Times New Roman"/>
          <w:szCs w:val="28"/>
          <w:lang w:val="nl-NL" w:eastAsia="en-US"/>
        </w:rPr>
        <w:t xml:space="preserve"> công theo các tiêu chí nêu trên khoảng 157.533 tỷ đồng (không gồm kinh phí đầu tư luồng và các cảng chuyên dùng).</w:t>
      </w:r>
    </w:p>
    <w:p w14:paraId="477BCD1C" w14:textId="114E1C94" w:rsidR="00AF54B3" w:rsidRDefault="00AF54B3" w:rsidP="000924D6">
      <w:pPr>
        <w:widowControl w:val="0"/>
        <w:spacing w:line="342" w:lineRule="exact"/>
        <w:ind w:firstLine="567"/>
        <w:rPr>
          <w:rFonts w:ascii="Times New Roman" w:hAnsi="Times New Roman"/>
          <w:szCs w:val="28"/>
          <w:lang w:val="nl-NL" w:eastAsia="en-US"/>
        </w:rPr>
      </w:pPr>
      <w:r>
        <w:rPr>
          <w:rFonts w:ascii="Times New Roman" w:hAnsi="Times New Roman" w:hint="eastAsia"/>
          <w:szCs w:val="28"/>
          <w:lang w:val="nl-NL" w:eastAsia="en-US"/>
        </w:rPr>
        <w:t>Ư</w:t>
      </w:r>
      <w:r>
        <w:rPr>
          <w:rFonts w:ascii="Times New Roman" w:hAnsi="Times New Roman"/>
          <w:szCs w:val="28"/>
          <w:lang w:val="nl-NL" w:eastAsia="en-US"/>
        </w:rPr>
        <w:t>u tiên vốn đầu t</w:t>
      </w:r>
      <w:r>
        <w:rPr>
          <w:rFonts w:ascii="Times New Roman" w:hAnsi="Times New Roman" w:hint="eastAsia"/>
          <w:szCs w:val="28"/>
          <w:lang w:val="nl-NL" w:eastAsia="en-US"/>
        </w:rPr>
        <w:t>ư</w:t>
      </w:r>
      <w:r>
        <w:rPr>
          <w:rFonts w:ascii="Times New Roman" w:hAnsi="Times New Roman"/>
          <w:szCs w:val="28"/>
          <w:lang w:val="nl-NL" w:eastAsia="en-US"/>
        </w:rPr>
        <w:t xml:space="preserve"> ngân sách, ODA để đầu t</w:t>
      </w:r>
      <w:r>
        <w:rPr>
          <w:rFonts w:ascii="Times New Roman" w:hAnsi="Times New Roman" w:hint="eastAsia"/>
          <w:szCs w:val="28"/>
          <w:lang w:val="nl-NL" w:eastAsia="en-US"/>
        </w:rPr>
        <w:t>ư</w:t>
      </w:r>
      <w:r>
        <w:rPr>
          <w:rFonts w:ascii="Times New Roman" w:hAnsi="Times New Roman"/>
          <w:szCs w:val="28"/>
          <w:lang w:val="nl-NL" w:eastAsia="en-US"/>
        </w:rPr>
        <w:t xml:space="preserve"> dự án cải tạo, nâng tĩnh không cầu Đuống, công trình âu tầu kênh nối sông Đáy</w:t>
      </w:r>
      <w:r>
        <w:rPr>
          <w:rFonts w:ascii="Times New Roman" w:hAnsi="Times New Roman"/>
          <w:szCs w:val="28"/>
          <w:lang w:val="nl-NL" w:eastAsia="en-US"/>
        </w:rPr>
        <w:t xml:space="preserve"> -</w:t>
      </w:r>
      <w:r>
        <w:rPr>
          <w:rFonts w:ascii="Times New Roman" w:hAnsi="Times New Roman"/>
          <w:szCs w:val="28"/>
          <w:lang w:val="nl-NL" w:eastAsia="en-US"/>
        </w:rPr>
        <w:t xml:space="preserve"> Ninh C</w:t>
      </w:r>
      <w:r>
        <w:rPr>
          <w:rFonts w:ascii="Times New Roman" w:hAnsi="Times New Roman" w:hint="eastAsia"/>
          <w:szCs w:val="28"/>
          <w:lang w:val="nl-NL" w:eastAsia="en-US"/>
        </w:rPr>
        <w:t>ơ</w:t>
      </w:r>
      <w:r>
        <w:rPr>
          <w:rFonts w:ascii="Times New Roman" w:hAnsi="Times New Roman"/>
          <w:szCs w:val="28"/>
          <w:lang w:val="nl-NL" w:eastAsia="en-US"/>
        </w:rPr>
        <w:t>, Dự án Phát triển các hành lang đ</w:t>
      </w:r>
      <w:r>
        <w:rPr>
          <w:rFonts w:ascii="Times New Roman" w:hAnsi="Times New Roman" w:hint="eastAsia"/>
          <w:szCs w:val="28"/>
          <w:lang w:val="nl-NL" w:eastAsia="en-US"/>
        </w:rPr>
        <w:t>ư</w:t>
      </w:r>
      <w:r>
        <w:rPr>
          <w:rFonts w:ascii="Times New Roman" w:hAnsi="Times New Roman"/>
          <w:szCs w:val="28"/>
          <w:lang w:val="nl-NL" w:eastAsia="en-US"/>
        </w:rPr>
        <w:t>ờng thủy và logistics khu vực phía Nam, đầu t</w:t>
      </w:r>
      <w:r>
        <w:rPr>
          <w:rFonts w:ascii="Times New Roman" w:hAnsi="Times New Roman" w:hint="eastAsia"/>
          <w:szCs w:val="28"/>
          <w:lang w:val="nl-NL" w:eastAsia="en-US"/>
        </w:rPr>
        <w:t>ư</w:t>
      </w:r>
      <w:r>
        <w:rPr>
          <w:rFonts w:ascii="Times New Roman" w:hAnsi="Times New Roman"/>
          <w:szCs w:val="28"/>
          <w:lang w:val="nl-NL" w:eastAsia="en-US"/>
        </w:rPr>
        <w:t xml:space="preserve"> hoàn chỉnh Dự án WB6, WB5 và một số tuyến kết nối đường thủy nội địa.</w:t>
      </w:r>
    </w:p>
    <w:p w14:paraId="2DC09521" w14:textId="646C0EDE"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Dự kiến thực hiện các dự án đầu t</w:t>
      </w:r>
      <w:r>
        <w:rPr>
          <w:rFonts w:ascii="Times New Roman" w:hAnsi="Times New Roman" w:hint="eastAsia"/>
          <w:szCs w:val="28"/>
          <w:lang w:val="nl-NL" w:eastAsia="en-US"/>
        </w:rPr>
        <w:t>ư</w:t>
      </w:r>
      <w:r>
        <w:rPr>
          <w:rFonts w:ascii="Times New Roman" w:hAnsi="Times New Roman"/>
          <w:szCs w:val="28"/>
          <w:lang w:val="nl-NL" w:eastAsia="en-US"/>
        </w:rPr>
        <w:t xml:space="preserve"> công trung hạn vốn ngân sách </w:t>
      </w:r>
      <w:r w:rsidR="008F4090">
        <w:rPr>
          <w:rFonts w:ascii="Times New Roman" w:hAnsi="Times New Roman"/>
          <w:szCs w:val="28"/>
          <w:lang w:val="nl-NL" w:eastAsia="en-US"/>
        </w:rPr>
        <w:t>N</w:t>
      </w:r>
      <w:r>
        <w:rPr>
          <w:rFonts w:ascii="Times New Roman" w:hAnsi="Times New Roman"/>
          <w:szCs w:val="28"/>
          <w:lang w:val="nl-NL" w:eastAsia="en-US"/>
        </w:rPr>
        <w:t>hà n</w:t>
      </w:r>
      <w:r>
        <w:rPr>
          <w:rFonts w:ascii="Times New Roman" w:hAnsi="Times New Roman" w:hint="eastAsia"/>
          <w:szCs w:val="28"/>
          <w:lang w:val="nl-NL" w:eastAsia="en-US"/>
        </w:rPr>
        <w:t>ư</w:t>
      </w:r>
      <w:r>
        <w:rPr>
          <w:rFonts w:ascii="Times New Roman" w:hAnsi="Times New Roman"/>
          <w:szCs w:val="28"/>
          <w:lang w:val="nl-NL" w:eastAsia="en-US"/>
        </w:rPr>
        <w:t>ớc</w:t>
      </w:r>
      <w:r w:rsidR="008F4090">
        <w:rPr>
          <w:rFonts w:ascii="Times New Roman" w:hAnsi="Times New Roman"/>
          <w:szCs w:val="28"/>
          <w:lang w:val="nl-NL" w:eastAsia="en-US"/>
        </w:rPr>
        <w:t xml:space="preserve"> g</w:t>
      </w:r>
      <w:r>
        <w:rPr>
          <w:rFonts w:ascii="Times New Roman" w:hAnsi="Times New Roman"/>
          <w:szCs w:val="28"/>
          <w:lang w:val="nl-NL" w:eastAsia="en-US"/>
        </w:rPr>
        <w:t>iai đoạn 2021</w:t>
      </w:r>
      <w:r w:rsidR="00133F08">
        <w:rPr>
          <w:rFonts w:ascii="Times New Roman" w:hAnsi="Times New Roman"/>
          <w:szCs w:val="28"/>
          <w:lang w:val="nl-NL" w:eastAsia="en-US"/>
        </w:rPr>
        <w:t>-</w:t>
      </w:r>
      <w:r>
        <w:rPr>
          <w:rFonts w:ascii="Times New Roman" w:hAnsi="Times New Roman"/>
          <w:szCs w:val="28"/>
          <w:lang w:val="nl-NL" w:eastAsia="en-US"/>
        </w:rPr>
        <w:t>2025 và giai đoạn 2026-2030</w:t>
      </w:r>
      <w:r w:rsidR="00503BD6">
        <w:rPr>
          <w:rFonts w:ascii="Times New Roman" w:hAnsi="Times New Roman"/>
          <w:szCs w:val="28"/>
          <w:lang w:val="nl-NL" w:eastAsia="en-US"/>
        </w:rPr>
        <w:t xml:space="preserve"> </w:t>
      </w:r>
      <w:r w:rsidR="00503BD6" w:rsidRPr="00AF54B3">
        <w:rPr>
          <w:rFonts w:ascii="Times New Roman" w:hAnsi="Times New Roman"/>
          <w:i/>
          <w:iCs/>
          <w:szCs w:val="28"/>
          <w:lang w:val="nl-NL" w:eastAsia="en-US"/>
        </w:rPr>
        <w:t>(</w:t>
      </w:r>
      <w:r w:rsidRPr="00AF54B3">
        <w:rPr>
          <w:rFonts w:ascii="Times New Roman" w:hAnsi="Times New Roman"/>
          <w:i/>
          <w:iCs/>
          <w:szCs w:val="28"/>
          <w:lang w:val="nl-NL" w:eastAsia="en-US"/>
        </w:rPr>
        <w:t>Phụ lục 1</w:t>
      </w:r>
      <w:r w:rsidR="00503BD6" w:rsidRPr="00AF54B3">
        <w:rPr>
          <w:rFonts w:ascii="Times New Roman" w:hAnsi="Times New Roman"/>
          <w:i/>
          <w:iCs/>
          <w:szCs w:val="28"/>
          <w:lang w:val="nl-NL" w:eastAsia="en-US"/>
        </w:rPr>
        <w:t>)</w:t>
      </w:r>
      <w:r w:rsidRPr="00AF54B3">
        <w:rPr>
          <w:rFonts w:ascii="Times New Roman" w:hAnsi="Times New Roman"/>
          <w:i/>
          <w:iCs/>
          <w:szCs w:val="28"/>
          <w:lang w:val="nl-NL" w:eastAsia="en-US"/>
        </w:rPr>
        <w:t>.</w:t>
      </w:r>
    </w:p>
    <w:p w14:paraId="5025DD3E" w14:textId="406A8788" w:rsidR="00DB2FE9" w:rsidRPr="00AF54B3" w:rsidRDefault="00AF54B3" w:rsidP="000924D6">
      <w:pPr>
        <w:widowControl w:val="0"/>
        <w:spacing w:line="342" w:lineRule="exact"/>
        <w:ind w:firstLine="567"/>
        <w:rPr>
          <w:rFonts w:ascii="Times New Roman" w:hAnsi="Times New Roman"/>
          <w:b/>
          <w:bCs/>
          <w:szCs w:val="28"/>
          <w:lang w:val="nl-NL" w:eastAsia="en-US"/>
        </w:rPr>
      </w:pPr>
      <w:r>
        <w:rPr>
          <w:rFonts w:ascii="Times New Roman" w:hAnsi="Times New Roman"/>
          <w:b/>
          <w:bCs/>
          <w:szCs w:val="28"/>
          <w:lang w:val="nl-NL" w:eastAsia="en-US"/>
        </w:rPr>
        <w:t xml:space="preserve">3.2. </w:t>
      </w:r>
      <w:r w:rsidR="00DB2FE9" w:rsidRPr="00AF54B3">
        <w:rPr>
          <w:rFonts w:ascii="Times New Roman" w:hAnsi="Times New Roman"/>
          <w:b/>
          <w:bCs/>
          <w:szCs w:val="28"/>
          <w:lang w:val="nl-NL" w:eastAsia="en-US"/>
        </w:rPr>
        <w:t>Các dự án đấu tư kết cấu hạ tầng đường thủy nội địa sử dụng các nguồn vốn khác ngoài vốn đầu t</w:t>
      </w:r>
      <w:r w:rsidR="00DB2FE9" w:rsidRPr="00AF54B3">
        <w:rPr>
          <w:rFonts w:ascii="Times New Roman" w:hAnsi="Times New Roman" w:hint="eastAsia"/>
          <w:b/>
          <w:bCs/>
          <w:szCs w:val="28"/>
          <w:lang w:val="nl-NL" w:eastAsia="en-US"/>
        </w:rPr>
        <w:t>ư</w:t>
      </w:r>
      <w:r w:rsidR="00DB2FE9" w:rsidRPr="00AF54B3">
        <w:rPr>
          <w:rFonts w:ascii="Times New Roman" w:hAnsi="Times New Roman"/>
          <w:b/>
          <w:bCs/>
          <w:szCs w:val="28"/>
          <w:lang w:val="nl-NL" w:eastAsia="en-US"/>
        </w:rPr>
        <w:t xml:space="preserve"> công</w:t>
      </w:r>
    </w:p>
    <w:p w14:paraId="57A56D96" w14:textId="68052686"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Các nguồn vốn khác ngoài vốn đầu t</w:t>
      </w:r>
      <w:r>
        <w:rPr>
          <w:rFonts w:ascii="Times New Roman" w:hAnsi="Times New Roman" w:hint="eastAsia"/>
          <w:szCs w:val="28"/>
          <w:lang w:val="nl-NL" w:eastAsia="en-US"/>
        </w:rPr>
        <w:t>ư</w:t>
      </w:r>
      <w:r>
        <w:rPr>
          <w:rFonts w:ascii="Times New Roman" w:hAnsi="Times New Roman"/>
          <w:szCs w:val="28"/>
          <w:lang w:val="nl-NL" w:eastAsia="en-US"/>
        </w:rPr>
        <w:t xml:space="preserve"> công được kêu gọi, khuyến khích đầu tư cho các dự án đầu tư xây dựng mới; nâng cấp, cải tạo, mở rộng các cảng khách, cảng, bến thủy nội địa hàng hóa</w:t>
      </w:r>
      <w:r w:rsidR="00AF54B3">
        <w:rPr>
          <w:rFonts w:ascii="Times New Roman" w:hAnsi="Times New Roman"/>
          <w:szCs w:val="28"/>
          <w:lang w:val="nl-NL" w:eastAsia="en-US"/>
        </w:rPr>
        <w:t xml:space="preserve"> </w:t>
      </w:r>
      <w:r w:rsidR="00AF54B3" w:rsidRPr="00AF54B3">
        <w:rPr>
          <w:rFonts w:ascii="Times New Roman" w:hAnsi="Times New Roman"/>
          <w:i/>
          <w:iCs/>
          <w:szCs w:val="28"/>
          <w:lang w:val="nl-NL" w:eastAsia="en-US"/>
        </w:rPr>
        <w:t>(</w:t>
      </w:r>
      <w:r w:rsidRPr="00AF54B3">
        <w:rPr>
          <w:rFonts w:ascii="Times New Roman" w:hAnsi="Times New Roman"/>
          <w:i/>
          <w:iCs/>
          <w:szCs w:val="28"/>
          <w:lang w:val="nl-NL" w:eastAsia="en-US"/>
        </w:rPr>
        <w:t>Phụ lục 2.1 và 2.2</w:t>
      </w:r>
      <w:r w:rsidR="00AF54B3" w:rsidRPr="00AF54B3">
        <w:rPr>
          <w:rFonts w:ascii="Times New Roman" w:hAnsi="Times New Roman"/>
          <w:i/>
          <w:iCs/>
          <w:szCs w:val="28"/>
          <w:lang w:val="nl-NL" w:eastAsia="en-US"/>
        </w:rPr>
        <w:t>)</w:t>
      </w:r>
      <w:r>
        <w:rPr>
          <w:rFonts w:ascii="Times New Roman" w:hAnsi="Times New Roman"/>
          <w:szCs w:val="28"/>
          <w:lang w:val="nl-NL" w:eastAsia="en-US"/>
        </w:rPr>
        <w:t>.</w:t>
      </w:r>
    </w:p>
    <w:p w14:paraId="0069FA13" w14:textId="740B9A2A" w:rsidR="00DB2FE9" w:rsidRPr="00AF54B3" w:rsidRDefault="00AF54B3" w:rsidP="000924D6">
      <w:pPr>
        <w:widowControl w:val="0"/>
        <w:spacing w:line="342" w:lineRule="exact"/>
        <w:ind w:firstLine="567"/>
        <w:rPr>
          <w:rFonts w:ascii="Times New Roman" w:hAnsi="Times New Roman"/>
          <w:b/>
          <w:bCs/>
          <w:szCs w:val="28"/>
          <w:lang w:val="nl-NL" w:eastAsia="en-US"/>
        </w:rPr>
      </w:pPr>
      <w:r>
        <w:rPr>
          <w:rFonts w:ascii="Times New Roman" w:hAnsi="Times New Roman"/>
          <w:b/>
          <w:bCs/>
          <w:szCs w:val="28"/>
          <w:lang w:val="nl-NL" w:eastAsia="en-US"/>
        </w:rPr>
        <w:t xml:space="preserve">3.3. </w:t>
      </w:r>
      <w:r w:rsidR="00DB2FE9" w:rsidRPr="00AF54B3">
        <w:rPr>
          <w:rFonts w:ascii="Times New Roman" w:hAnsi="Times New Roman"/>
          <w:b/>
          <w:bCs/>
          <w:szCs w:val="28"/>
          <w:lang w:val="nl-NL" w:eastAsia="en-US"/>
        </w:rPr>
        <w:t>Kế hoạch sử dụng đất</w:t>
      </w:r>
    </w:p>
    <w:p w14:paraId="7CAB5190"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Quỹ đất dành cho thực hiện quy hoạch thực hiện theo kế hoạch sử dụng đất của các địa phương phù hợp với quy hoạch đã được phê duyệt.</w:t>
      </w:r>
    </w:p>
    <w:p w14:paraId="087956F1" w14:textId="7510DCF6" w:rsidR="00DB2FE9" w:rsidRPr="00EA06A4" w:rsidRDefault="00EA06A4" w:rsidP="000924D6">
      <w:pPr>
        <w:widowControl w:val="0"/>
        <w:spacing w:line="342" w:lineRule="exact"/>
        <w:ind w:firstLine="567"/>
        <w:rPr>
          <w:rFonts w:ascii="Times New Roman" w:hAnsi="Times New Roman"/>
          <w:b/>
          <w:bCs/>
          <w:szCs w:val="28"/>
          <w:lang w:val="nl-NL" w:eastAsia="en-US"/>
        </w:rPr>
      </w:pPr>
      <w:r>
        <w:rPr>
          <w:rFonts w:ascii="Times New Roman" w:hAnsi="Times New Roman"/>
          <w:b/>
          <w:bCs/>
          <w:szCs w:val="28"/>
          <w:lang w:val="nl-NL" w:eastAsia="en-US"/>
        </w:rPr>
        <w:t xml:space="preserve">3.4. </w:t>
      </w:r>
      <w:r w:rsidR="00DB2FE9" w:rsidRPr="00EA06A4">
        <w:rPr>
          <w:rFonts w:ascii="Times New Roman" w:hAnsi="Times New Roman"/>
          <w:b/>
          <w:bCs/>
          <w:szCs w:val="28"/>
          <w:lang w:val="nl-NL" w:eastAsia="en-US"/>
        </w:rPr>
        <w:t>Cập nhật, rà soát quy hoạch</w:t>
      </w:r>
    </w:p>
    <w:p w14:paraId="32091386"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Cập nhật quy hoạch khi các quy hoạch tổng thể quốc gia, quy hoạch vùng được phê duyệt;</w:t>
      </w:r>
    </w:p>
    <w:p w14:paraId="213EC975"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Quy hoạch đ</w:t>
      </w:r>
      <w:r>
        <w:rPr>
          <w:rFonts w:ascii="Times New Roman" w:hAnsi="Times New Roman" w:hint="eastAsia"/>
          <w:szCs w:val="28"/>
          <w:lang w:val="nl-NL" w:eastAsia="en-US"/>
        </w:rPr>
        <w:t>ư</w:t>
      </w:r>
      <w:r>
        <w:rPr>
          <w:rFonts w:ascii="Times New Roman" w:hAnsi="Times New Roman"/>
          <w:szCs w:val="28"/>
          <w:lang w:val="nl-NL" w:eastAsia="en-US"/>
        </w:rPr>
        <w:t>ợc rà soát theo định kỳ 05 năm để điều chỉnh phù hợp với tình hình phát triển kinh tế - xã hội trong từng giai đoạn.</w:t>
      </w:r>
    </w:p>
    <w:p w14:paraId="00C355D0" w14:textId="3197DDA7" w:rsidR="00DB2FE9" w:rsidRDefault="00DB2FE9" w:rsidP="000924D6">
      <w:pPr>
        <w:widowControl w:val="0"/>
        <w:spacing w:line="342" w:lineRule="exact"/>
        <w:ind w:firstLine="567"/>
        <w:rPr>
          <w:rFonts w:ascii="Times New Roman" w:hAnsi="Times New Roman"/>
          <w:b/>
          <w:szCs w:val="28"/>
          <w:lang w:val="nl-NL" w:eastAsia="en-US"/>
        </w:rPr>
      </w:pPr>
      <w:r>
        <w:rPr>
          <w:rFonts w:ascii="Times New Roman" w:hAnsi="Times New Roman"/>
          <w:b/>
          <w:szCs w:val="28"/>
          <w:lang w:val="nl-NL" w:eastAsia="en-US"/>
        </w:rPr>
        <w:lastRenderedPageBreak/>
        <w:t>III. C</w:t>
      </w:r>
      <w:r w:rsidR="00913A31">
        <w:rPr>
          <w:rFonts w:ascii="Times New Roman" w:hAnsi="Times New Roman"/>
          <w:b/>
          <w:szCs w:val="28"/>
          <w:lang w:val="nl-NL" w:eastAsia="en-US"/>
        </w:rPr>
        <w:t>HÍNH SÁCH, GIẢI PHÁP THỰC HIỆN QUY HOẠCH</w:t>
      </w:r>
    </w:p>
    <w:p w14:paraId="38D7DE8E" w14:textId="39287294" w:rsidR="00DB2FE9" w:rsidRPr="00913A31" w:rsidRDefault="00913A31" w:rsidP="000924D6">
      <w:pPr>
        <w:widowControl w:val="0"/>
        <w:spacing w:line="342" w:lineRule="exact"/>
        <w:ind w:firstLine="567"/>
        <w:rPr>
          <w:rFonts w:ascii="Times New Roman" w:hAnsi="Times New Roman"/>
          <w:b/>
          <w:bCs/>
          <w:iCs/>
          <w:szCs w:val="28"/>
          <w:lang w:val="nl-NL" w:eastAsia="en-US"/>
        </w:rPr>
      </w:pPr>
      <w:r w:rsidRPr="00913A31">
        <w:rPr>
          <w:rFonts w:ascii="Times New Roman" w:hAnsi="Times New Roman"/>
          <w:b/>
          <w:bCs/>
          <w:iCs/>
          <w:szCs w:val="28"/>
          <w:lang w:val="nl-NL" w:eastAsia="en-US"/>
        </w:rPr>
        <w:t>1.</w:t>
      </w:r>
      <w:r w:rsidR="00DB2FE9" w:rsidRPr="00913A31">
        <w:rPr>
          <w:rFonts w:ascii="Times New Roman" w:hAnsi="Times New Roman"/>
          <w:b/>
          <w:bCs/>
          <w:iCs/>
          <w:szCs w:val="28"/>
          <w:lang w:val="nl-NL" w:eastAsia="en-US"/>
        </w:rPr>
        <w:t xml:space="preserve"> Thu hút đầu t</w:t>
      </w:r>
      <w:r w:rsidR="00DB2FE9" w:rsidRPr="00913A31">
        <w:rPr>
          <w:rFonts w:ascii="Times New Roman" w:hAnsi="Times New Roman" w:hint="eastAsia"/>
          <w:b/>
          <w:bCs/>
          <w:iCs/>
          <w:szCs w:val="28"/>
          <w:lang w:val="nl-NL" w:eastAsia="en-US"/>
        </w:rPr>
        <w:t>ư</w:t>
      </w:r>
      <w:r w:rsidR="00DB2FE9" w:rsidRPr="00913A31">
        <w:rPr>
          <w:rFonts w:ascii="Times New Roman" w:hAnsi="Times New Roman"/>
          <w:b/>
          <w:bCs/>
          <w:iCs/>
          <w:szCs w:val="28"/>
          <w:lang w:val="nl-NL" w:eastAsia="en-US"/>
        </w:rPr>
        <w:t xml:space="preserve"> cho công tác phát triển hạ tầng</w:t>
      </w:r>
    </w:p>
    <w:p w14:paraId="4C81BC56"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Tập trung, bố trí đủ nguồn vốn ngân sách nhà n</w:t>
      </w:r>
      <w:r>
        <w:rPr>
          <w:rFonts w:ascii="Times New Roman" w:hAnsi="Times New Roman" w:hint="eastAsia"/>
          <w:szCs w:val="28"/>
          <w:lang w:val="nl-NL" w:eastAsia="en-US"/>
        </w:rPr>
        <w:t>ư</w:t>
      </w:r>
      <w:r>
        <w:rPr>
          <w:rFonts w:ascii="Times New Roman" w:hAnsi="Times New Roman"/>
          <w:szCs w:val="28"/>
          <w:lang w:val="nl-NL" w:eastAsia="en-US"/>
        </w:rPr>
        <w:t>ớc cho đầu tư xây dựng hạ tầng đường thủy nội địa công cộng theo lộ trình quy hoạch phát triển kết cấu hạ tầng đường thủy nội địa đã được phê duyệt, tạo sức lan tỏa và thu hút đầu t</w:t>
      </w:r>
      <w:r>
        <w:rPr>
          <w:rFonts w:ascii="Times New Roman" w:hAnsi="Times New Roman" w:hint="eastAsia"/>
          <w:szCs w:val="28"/>
          <w:lang w:val="nl-NL" w:eastAsia="en-US"/>
        </w:rPr>
        <w:t>ư</w:t>
      </w:r>
      <w:r>
        <w:rPr>
          <w:rFonts w:ascii="Times New Roman" w:hAnsi="Times New Roman"/>
          <w:szCs w:val="28"/>
          <w:lang w:val="nl-NL" w:eastAsia="en-US"/>
        </w:rPr>
        <w:t xml:space="preserve"> cảng, bến thủy nội địa và các hạ tầng liên quan tại khu vực.</w:t>
      </w:r>
    </w:p>
    <w:p w14:paraId="28230569"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Tiếp tục nghiên cứu hoàn thiện các chính sách về giá, phí tại cảng, bến thủy nội địa để nâng cao hiệu quả đầu t</w:t>
      </w:r>
      <w:r>
        <w:rPr>
          <w:rFonts w:ascii="Times New Roman" w:hAnsi="Times New Roman" w:hint="eastAsia"/>
          <w:szCs w:val="28"/>
          <w:lang w:val="nl-NL" w:eastAsia="en-US"/>
        </w:rPr>
        <w:t>ư</w:t>
      </w:r>
      <w:r>
        <w:rPr>
          <w:rFonts w:ascii="Times New Roman" w:hAnsi="Times New Roman"/>
          <w:szCs w:val="28"/>
          <w:lang w:val="nl-NL" w:eastAsia="en-US"/>
        </w:rPr>
        <w:t xml:space="preserve"> cảng, bến thủy nội địa, tăng tính hấp dẫn đối với các doanh nghiệp vận tải thủy, thu hút hàng container từ cảng biển đến và đi từ các cảng, bến thủy nội địa.</w:t>
      </w:r>
    </w:p>
    <w:p w14:paraId="629362A3"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Tăng cường sự phối hợp của các bộ, ngành, địa phương trong bố trí nguồn lực, đề xuất các c</w:t>
      </w:r>
      <w:r>
        <w:rPr>
          <w:rFonts w:ascii="Times New Roman" w:hAnsi="Times New Roman" w:hint="eastAsia"/>
          <w:szCs w:val="28"/>
          <w:lang w:val="nl-NL" w:eastAsia="en-US"/>
        </w:rPr>
        <w:t>ơ</w:t>
      </w:r>
      <w:r>
        <w:rPr>
          <w:rFonts w:ascii="Times New Roman" w:hAnsi="Times New Roman"/>
          <w:szCs w:val="28"/>
          <w:lang w:val="nl-NL" w:eastAsia="en-US"/>
        </w:rPr>
        <w:t xml:space="preserve"> chế chính sách để thực hiện khả thi, hiệu quả các mục tiêu của quy hoạch, bảo đảm tính thống nhất, đồng bộ với thực hiện Chiến l</w:t>
      </w:r>
      <w:r>
        <w:rPr>
          <w:rFonts w:ascii="Times New Roman" w:hAnsi="Times New Roman" w:hint="eastAsia"/>
          <w:szCs w:val="28"/>
          <w:lang w:val="nl-NL" w:eastAsia="en-US"/>
        </w:rPr>
        <w:t>ư</w:t>
      </w:r>
      <w:r>
        <w:rPr>
          <w:rFonts w:ascii="Times New Roman" w:hAnsi="Times New Roman"/>
          <w:szCs w:val="28"/>
          <w:lang w:val="nl-NL" w:eastAsia="en-US"/>
        </w:rPr>
        <w:t>ợc phát triển kinh tế - xã hội 10 năm 2021 - 2030, kế hoạch phát triển kinh tế - xã hội từng ngành và địa ph</w:t>
      </w:r>
      <w:r>
        <w:rPr>
          <w:rFonts w:ascii="Times New Roman" w:hAnsi="Times New Roman" w:hint="eastAsia"/>
          <w:szCs w:val="28"/>
          <w:lang w:val="nl-NL" w:eastAsia="en-US"/>
        </w:rPr>
        <w:t>ươ</w:t>
      </w:r>
      <w:r>
        <w:rPr>
          <w:rFonts w:ascii="Times New Roman" w:hAnsi="Times New Roman"/>
          <w:szCs w:val="28"/>
          <w:lang w:val="nl-NL" w:eastAsia="en-US"/>
        </w:rPr>
        <w:t>ng;</w:t>
      </w:r>
    </w:p>
    <w:p w14:paraId="4B3BEAB8"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Tiếp tục hoàn thiện c</w:t>
      </w:r>
      <w:r>
        <w:rPr>
          <w:rFonts w:ascii="Times New Roman" w:hAnsi="Times New Roman" w:hint="eastAsia"/>
          <w:szCs w:val="28"/>
          <w:lang w:val="nl-NL" w:eastAsia="en-US"/>
        </w:rPr>
        <w:t>ơ</w:t>
      </w:r>
      <w:r>
        <w:rPr>
          <w:rFonts w:ascii="Times New Roman" w:hAnsi="Times New Roman"/>
          <w:szCs w:val="28"/>
          <w:lang w:val="nl-NL" w:eastAsia="en-US"/>
        </w:rPr>
        <w:t xml:space="preserve"> chế và các điều kiện để huy động đa dạng các nguồn lực trong và ngoài n</w:t>
      </w:r>
      <w:r>
        <w:rPr>
          <w:rFonts w:ascii="Times New Roman" w:hAnsi="Times New Roman" w:hint="eastAsia"/>
          <w:szCs w:val="28"/>
          <w:lang w:val="nl-NL" w:eastAsia="en-US"/>
        </w:rPr>
        <w:t>ư</w:t>
      </w:r>
      <w:r>
        <w:rPr>
          <w:rFonts w:ascii="Times New Roman" w:hAnsi="Times New Roman"/>
          <w:szCs w:val="28"/>
          <w:lang w:val="nl-NL" w:eastAsia="en-US"/>
        </w:rPr>
        <w:t>ớc tham gia đầu t</w:t>
      </w:r>
      <w:r>
        <w:rPr>
          <w:rFonts w:ascii="Times New Roman" w:hAnsi="Times New Roman" w:hint="eastAsia"/>
          <w:szCs w:val="28"/>
          <w:lang w:val="nl-NL" w:eastAsia="en-US"/>
        </w:rPr>
        <w:t>ư</w:t>
      </w:r>
      <w:r>
        <w:rPr>
          <w:rFonts w:ascii="Times New Roman" w:hAnsi="Times New Roman"/>
          <w:szCs w:val="28"/>
          <w:lang w:val="nl-NL" w:eastAsia="en-US"/>
        </w:rPr>
        <w:t xml:space="preserve"> phát triển kết cấu hạ tầng cảng, bến thủy nội địa  theo quy hoạch và thể chế hóa các giải pháp về phân cấp, phân quyền huy động, sử dụng nguồn lực và tổ chức thực hiện cho địa phương.</w:t>
      </w:r>
    </w:p>
    <w:p w14:paraId="54A87713" w14:textId="060D4A12"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Tiếp tục tăng c</w:t>
      </w:r>
      <w:r>
        <w:rPr>
          <w:rFonts w:ascii="Times New Roman" w:hAnsi="Times New Roman" w:hint="eastAsia"/>
          <w:szCs w:val="28"/>
          <w:lang w:val="nl-NL" w:eastAsia="en-US"/>
        </w:rPr>
        <w:t>ư</w:t>
      </w:r>
      <w:r>
        <w:rPr>
          <w:rFonts w:ascii="Times New Roman" w:hAnsi="Times New Roman"/>
          <w:szCs w:val="28"/>
          <w:lang w:val="nl-NL" w:eastAsia="en-US"/>
        </w:rPr>
        <w:t>ờng các mối quan hệ với, các tổ chức quốc tế nh</w:t>
      </w:r>
      <w:r>
        <w:rPr>
          <w:rFonts w:ascii="Times New Roman" w:hAnsi="Times New Roman" w:hint="eastAsia"/>
          <w:szCs w:val="28"/>
          <w:lang w:val="nl-NL" w:eastAsia="en-US"/>
        </w:rPr>
        <w:t>ư</w:t>
      </w:r>
      <w:r>
        <w:rPr>
          <w:rFonts w:ascii="Times New Roman" w:hAnsi="Times New Roman"/>
          <w:szCs w:val="28"/>
          <w:lang w:val="nl-NL" w:eastAsia="en-US"/>
        </w:rPr>
        <w:t xml:space="preserve"> WB và các tổ chức khác để thu hút vốn đầu t</w:t>
      </w:r>
      <w:r>
        <w:rPr>
          <w:rFonts w:ascii="Times New Roman" w:hAnsi="Times New Roman" w:hint="eastAsia"/>
          <w:szCs w:val="28"/>
          <w:lang w:val="nl-NL" w:eastAsia="en-US"/>
        </w:rPr>
        <w:t>ư</w:t>
      </w:r>
      <w:r>
        <w:rPr>
          <w:rFonts w:ascii="Times New Roman" w:hAnsi="Times New Roman"/>
          <w:szCs w:val="28"/>
          <w:lang w:val="nl-NL" w:eastAsia="en-US"/>
        </w:rPr>
        <w:t xml:space="preserve"> hạ tầng đường thủy nội địa, kết cấu hạ tầng giao thông kết nối với các cảng, bến thủy nội địa.</w:t>
      </w:r>
    </w:p>
    <w:p w14:paraId="7FEBA6D6" w14:textId="77777777" w:rsidR="008F4090" w:rsidRDefault="008F4090"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Sử dụng kinh phí chi đầu t</w:t>
      </w:r>
      <w:r>
        <w:rPr>
          <w:rFonts w:ascii="Times New Roman" w:hAnsi="Times New Roman" w:hint="eastAsia"/>
          <w:szCs w:val="28"/>
          <w:lang w:val="nl-NL" w:eastAsia="en-US"/>
        </w:rPr>
        <w:t>ư</w:t>
      </w:r>
      <w:r>
        <w:rPr>
          <w:rFonts w:ascii="Times New Roman" w:hAnsi="Times New Roman"/>
          <w:szCs w:val="28"/>
          <w:lang w:val="nl-NL" w:eastAsia="en-US"/>
        </w:rPr>
        <w:t xml:space="preserve"> phát triển nguồn vốn ngân sách nhà n</w:t>
      </w:r>
      <w:r>
        <w:rPr>
          <w:rFonts w:ascii="Times New Roman" w:hAnsi="Times New Roman" w:hint="eastAsia"/>
          <w:szCs w:val="28"/>
          <w:lang w:val="nl-NL" w:eastAsia="en-US"/>
        </w:rPr>
        <w:t>ư</w:t>
      </w:r>
      <w:r>
        <w:rPr>
          <w:rFonts w:ascii="Times New Roman" w:hAnsi="Times New Roman"/>
          <w:szCs w:val="28"/>
          <w:lang w:val="nl-NL" w:eastAsia="en-US"/>
        </w:rPr>
        <w:t>ớc để thực hiện dự án ứng dụng công nghệ thông tin phục vụ cho lĩnh vực đ</w:t>
      </w:r>
      <w:r>
        <w:rPr>
          <w:rFonts w:ascii="Times New Roman" w:hAnsi="Times New Roman" w:hint="eastAsia"/>
          <w:szCs w:val="28"/>
          <w:lang w:val="nl-NL" w:eastAsia="en-US"/>
        </w:rPr>
        <w:t>ư</w:t>
      </w:r>
      <w:r>
        <w:rPr>
          <w:rFonts w:ascii="Times New Roman" w:hAnsi="Times New Roman"/>
          <w:szCs w:val="28"/>
          <w:lang w:val="nl-NL" w:eastAsia="en-US"/>
        </w:rPr>
        <w:t>ờng thủy nội địa.</w:t>
      </w:r>
    </w:p>
    <w:p w14:paraId="0E6C57A1" w14:textId="36A9A36E" w:rsidR="008F4090" w:rsidRDefault="008F4090"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Sử dụng kinh phí chi th</w:t>
      </w:r>
      <w:r>
        <w:rPr>
          <w:rFonts w:ascii="Times New Roman" w:hAnsi="Times New Roman" w:hint="eastAsia"/>
          <w:szCs w:val="28"/>
          <w:lang w:val="nl-NL" w:eastAsia="en-US"/>
        </w:rPr>
        <w:t>ư</w:t>
      </w:r>
      <w:r>
        <w:rPr>
          <w:rFonts w:ascii="Times New Roman" w:hAnsi="Times New Roman"/>
          <w:szCs w:val="28"/>
          <w:lang w:val="nl-NL" w:eastAsia="en-US"/>
        </w:rPr>
        <w:t>ờng xuyên nguồn vốn ngân sách nhà n</w:t>
      </w:r>
      <w:r>
        <w:rPr>
          <w:rFonts w:ascii="Times New Roman" w:hAnsi="Times New Roman" w:hint="eastAsia"/>
          <w:szCs w:val="28"/>
          <w:lang w:val="nl-NL" w:eastAsia="en-US"/>
        </w:rPr>
        <w:t>ư</w:t>
      </w:r>
      <w:r>
        <w:rPr>
          <w:rFonts w:ascii="Times New Roman" w:hAnsi="Times New Roman"/>
          <w:szCs w:val="28"/>
          <w:lang w:val="nl-NL" w:eastAsia="en-US"/>
        </w:rPr>
        <w:t>ớc để duy trì hệ thống công nghệ thông tin phục vụ cho lĩnh vực đ</w:t>
      </w:r>
      <w:r>
        <w:rPr>
          <w:rFonts w:ascii="Times New Roman" w:hAnsi="Times New Roman" w:hint="eastAsia"/>
          <w:szCs w:val="28"/>
          <w:lang w:val="nl-NL" w:eastAsia="en-US"/>
        </w:rPr>
        <w:t>ư</w:t>
      </w:r>
      <w:r>
        <w:rPr>
          <w:rFonts w:ascii="Times New Roman" w:hAnsi="Times New Roman"/>
          <w:szCs w:val="28"/>
          <w:lang w:val="nl-NL" w:eastAsia="en-US"/>
        </w:rPr>
        <w:t>ờng thủy nội địa sau đầu t</w:t>
      </w:r>
      <w:r>
        <w:rPr>
          <w:rFonts w:ascii="Times New Roman" w:hAnsi="Times New Roman" w:hint="eastAsia"/>
          <w:szCs w:val="28"/>
          <w:lang w:val="nl-NL" w:eastAsia="en-US"/>
        </w:rPr>
        <w:t>ư</w:t>
      </w:r>
      <w:r>
        <w:rPr>
          <w:rFonts w:ascii="Times New Roman" w:hAnsi="Times New Roman"/>
          <w:szCs w:val="28"/>
          <w:lang w:val="nl-NL" w:eastAsia="en-US"/>
        </w:rPr>
        <w:t>, gồm: c</w:t>
      </w:r>
      <w:r>
        <w:rPr>
          <w:rFonts w:ascii="Times New Roman" w:hAnsi="Times New Roman" w:hint="eastAsia"/>
          <w:szCs w:val="28"/>
          <w:lang w:val="nl-NL" w:eastAsia="en-US"/>
        </w:rPr>
        <w:t>ơ</w:t>
      </w:r>
      <w:r>
        <w:rPr>
          <w:rFonts w:ascii="Times New Roman" w:hAnsi="Times New Roman"/>
          <w:szCs w:val="28"/>
          <w:lang w:val="nl-NL" w:eastAsia="en-US"/>
        </w:rPr>
        <w:t xml:space="preserve"> sở dữ liệu, phần mềm, phần cứng</w:t>
      </w:r>
      <w:r>
        <w:rPr>
          <w:rFonts w:ascii="Times New Roman" w:hAnsi="Times New Roman"/>
          <w:szCs w:val="28"/>
          <w:lang w:val="nl-NL" w:eastAsia="en-US"/>
        </w:rPr>
        <w:t>.</w:t>
      </w:r>
    </w:p>
    <w:p w14:paraId="732BAAB7" w14:textId="77777777" w:rsidR="008F4090" w:rsidRDefault="008F4090"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xml:space="preserve">- </w:t>
      </w:r>
      <w:r>
        <w:rPr>
          <w:rFonts w:ascii="Times New Roman" w:hAnsi="Times New Roman"/>
          <w:szCs w:val="28"/>
          <w:lang w:val="nl-NL" w:eastAsia="en-US"/>
        </w:rPr>
        <w:t>Bố trí vốn sự nghiệp kinh tế cho công tác bảo trì đ</w:t>
      </w:r>
      <w:r>
        <w:rPr>
          <w:rFonts w:ascii="Times New Roman" w:hAnsi="Times New Roman" w:hint="eastAsia"/>
          <w:szCs w:val="28"/>
          <w:lang w:val="nl-NL" w:eastAsia="en-US"/>
        </w:rPr>
        <w:t>ư</w:t>
      </w:r>
      <w:r>
        <w:rPr>
          <w:rFonts w:ascii="Times New Roman" w:hAnsi="Times New Roman"/>
          <w:szCs w:val="28"/>
          <w:lang w:val="nl-NL" w:eastAsia="en-US"/>
        </w:rPr>
        <w:t xml:space="preserve">ờng thủy nội địa </w:t>
      </w:r>
      <w:r>
        <w:rPr>
          <w:rFonts w:ascii="Times New Roman" w:hAnsi="Times New Roman"/>
          <w:szCs w:val="28"/>
          <w:lang w:val="nl-NL" w:eastAsia="en-US"/>
        </w:rPr>
        <w:t xml:space="preserve">tăng hàng năm </w:t>
      </w:r>
      <w:r>
        <w:rPr>
          <w:rFonts w:ascii="Times New Roman" w:hAnsi="Times New Roman"/>
          <w:szCs w:val="28"/>
          <w:lang w:val="nl-NL" w:eastAsia="en-US"/>
        </w:rPr>
        <w:t>để đảm bảo duy trì kết cấu hạ tầng phục vụ vận tải và giảm thiểu tai nạn giao thông đ</w:t>
      </w:r>
      <w:r>
        <w:rPr>
          <w:rFonts w:ascii="Times New Roman" w:hAnsi="Times New Roman" w:hint="eastAsia"/>
          <w:szCs w:val="28"/>
          <w:lang w:val="nl-NL" w:eastAsia="en-US"/>
        </w:rPr>
        <w:t>ư</w:t>
      </w:r>
      <w:r>
        <w:rPr>
          <w:rFonts w:ascii="Times New Roman" w:hAnsi="Times New Roman"/>
          <w:szCs w:val="28"/>
          <w:lang w:val="nl-NL" w:eastAsia="en-US"/>
        </w:rPr>
        <w:t>ờng thủy nội địa</w:t>
      </w:r>
      <w:r>
        <w:rPr>
          <w:rFonts w:ascii="Times New Roman" w:hAnsi="Times New Roman"/>
          <w:szCs w:val="28"/>
          <w:lang w:val="nl-NL" w:eastAsia="en-US"/>
        </w:rPr>
        <w:t>.</w:t>
      </w:r>
    </w:p>
    <w:p w14:paraId="5DECF2C3" w14:textId="6BD2058C" w:rsidR="00DB2FE9" w:rsidRPr="00ED27A4" w:rsidRDefault="00ED27A4" w:rsidP="000924D6">
      <w:pPr>
        <w:widowControl w:val="0"/>
        <w:spacing w:line="342" w:lineRule="exact"/>
        <w:ind w:firstLine="567"/>
        <w:rPr>
          <w:rFonts w:ascii="Times New Roman" w:hAnsi="Times New Roman"/>
          <w:b/>
          <w:bCs/>
          <w:iCs/>
          <w:szCs w:val="28"/>
          <w:lang w:val="nl-NL" w:eastAsia="en-US"/>
        </w:rPr>
      </w:pPr>
      <w:r w:rsidRPr="00ED27A4">
        <w:rPr>
          <w:rFonts w:ascii="Times New Roman" w:hAnsi="Times New Roman"/>
          <w:b/>
          <w:bCs/>
          <w:iCs/>
          <w:szCs w:val="28"/>
          <w:lang w:val="nl-NL" w:eastAsia="en-US"/>
        </w:rPr>
        <w:t>2.</w:t>
      </w:r>
      <w:r w:rsidR="00DB2FE9" w:rsidRPr="00ED27A4">
        <w:rPr>
          <w:rFonts w:ascii="Times New Roman" w:hAnsi="Times New Roman"/>
          <w:b/>
          <w:bCs/>
          <w:iCs/>
          <w:szCs w:val="28"/>
          <w:lang w:val="nl-NL" w:eastAsia="en-US"/>
        </w:rPr>
        <w:t xml:space="preserve"> Phát triển nguồn nhân lực</w:t>
      </w:r>
    </w:p>
    <w:p w14:paraId="6629FB07"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Đào tạo, thu hút nguồn nhân lực chất l</w:t>
      </w:r>
      <w:r>
        <w:rPr>
          <w:rFonts w:ascii="Times New Roman" w:hAnsi="Times New Roman" w:hint="eastAsia"/>
          <w:szCs w:val="28"/>
          <w:lang w:val="nl-NL" w:eastAsia="en-US"/>
        </w:rPr>
        <w:t>ư</w:t>
      </w:r>
      <w:r>
        <w:rPr>
          <w:rFonts w:ascii="Times New Roman" w:hAnsi="Times New Roman"/>
          <w:szCs w:val="28"/>
          <w:lang w:val="nl-NL" w:eastAsia="en-US"/>
        </w:rPr>
        <w:t>ợng cao, đặc biệt trong công tác quản lý, khai thác hạ tầng cảng, thủy nội địa; nghiên cứu thực hiện c</w:t>
      </w:r>
      <w:r>
        <w:rPr>
          <w:rFonts w:ascii="Times New Roman" w:hAnsi="Times New Roman" w:hint="eastAsia"/>
          <w:szCs w:val="28"/>
          <w:lang w:val="nl-NL" w:eastAsia="en-US"/>
        </w:rPr>
        <w:t>ơ</w:t>
      </w:r>
      <w:r>
        <w:rPr>
          <w:rFonts w:ascii="Times New Roman" w:hAnsi="Times New Roman"/>
          <w:szCs w:val="28"/>
          <w:lang w:val="nl-NL" w:eastAsia="en-US"/>
        </w:rPr>
        <w:t xml:space="preserve"> chế đặt hàng đào tạo, bồi d</w:t>
      </w:r>
      <w:r>
        <w:rPr>
          <w:rFonts w:ascii="Times New Roman" w:hAnsi="Times New Roman" w:hint="eastAsia"/>
          <w:szCs w:val="28"/>
          <w:lang w:val="nl-NL" w:eastAsia="en-US"/>
        </w:rPr>
        <w:t>ư</w:t>
      </w:r>
      <w:r>
        <w:rPr>
          <w:rFonts w:ascii="Times New Roman" w:hAnsi="Times New Roman"/>
          <w:szCs w:val="28"/>
          <w:lang w:val="nl-NL" w:eastAsia="en-US"/>
        </w:rPr>
        <w:t>ỡng nguồn nhân lực ở các lĩnh vực liên quan đến quản lý và khai thác cảng, bến thủy nội địa; tăng c</w:t>
      </w:r>
      <w:r>
        <w:rPr>
          <w:rFonts w:ascii="Times New Roman" w:hAnsi="Times New Roman" w:hint="eastAsia"/>
          <w:szCs w:val="28"/>
          <w:lang w:val="nl-NL" w:eastAsia="en-US"/>
        </w:rPr>
        <w:t>ư</w:t>
      </w:r>
      <w:r>
        <w:rPr>
          <w:rFonts w:ascii="Times New Roman" w:hAnsi="Times New Roman"/>
          <w:szCs w:val="28"/>
          <w:lang w:val="nl-NL" w:eastAsia="en-US"/>
        </w:rPr>
        <w:t>ờng hợp tác, tranh thủ sự hỗ trợ của các đối tác, các tổ chức quốc tế nhằm phát triển nguồn nhân lực trong lĩnh vực đường thủy nội địa.</w:t>
      </w:r>
    </w:p>
    <w:p w14:paraId="739033BA"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Có chính sách thu hút, đào tạo để có nguồn nhân lực chất l</w:t>
      </w:r>
      <w:r>
        <w:rPr>
          <w:rFonts w:ascii="Times New Roman" w:hAnsi="Times New Roman" w:hint="eastAsia"/>
          <w:szCs w:val="28"/>
          <w:lang w:val="nl-NL" w:eastAsia="en-US"/>
        </w:rPr>
        <w:t>ư</w:t>
      </w:r>
      <w:r>
        <w:rPr>
          <w:rFonts w:ascii="Times New Roman" w:hAnsi="Times New Roman"/>
          <w:szCs w:val="28"/>
          <w:lang w:val="nl-NL" w:eastAsia="en-US"/>
        </w:rPr>
        <w:t>ợng cao làm việc cho ngành; tăng c</w:t>
      </w:r>
      <w:r>
        <w:rPr>
          <w:rFonts w:ascii="Times New Roman" w:hAnsi="Times New Roman" w:hint="eastAsia"/>
          <w:szCs w:val="28"/>
          <w:lang w:val="nl-NL" w:eastAsia="en-US"/>
        </w:rPr>
        <w:t>ư</w:t>
      </w:r>
      <w:r>
        <w:rPr>
          <w:rFonts w:ascii="Times New Roman" w:hAnsi="Times New Roman"/>
          <w:szCs w:val="28"/>
          <w:lang w:val="nl-NL" w:eastAsia="en-US"/>
        </w:rPr>
        <w:t>ờng công tác đào tạo, bồi d</w:t>
      </w:r>
      <w:r>
        <w:rPr>
          <w:rFonts w:ascii="Times New Roman" w:hAnsi="Times New Roman" w:hint="eastAsia"/>
          <w:szCs w:val="28"/>
          <w:lang w:val="nl-NL" w:eastAsia="en-US"/>
        </w:rPr>
        <w:t>ư</w:t>
      </w:r>
      <w:r>
        <w:rPr>
          <w:rFonts w:ascii="Times New Roman" w:hAnsi="Times New Roman"/>
          <w:szCs w:val="28"/>
          <w:lang w:val="nl-NL" w:eastAsia="en-US"/>
        </w:rPr>
        <w:t>ỡng chuyên ngành, ngoại ngữ, tin học và các kỹ năng khác theo vị trí việc làm cho công chức, viên chức. Khuyến khích cán bộ, công chức, viên chức nghi</w:t>
      </w:r>
      <w:r>
        <w:rPr>
          <w:rFonts w:ascii="Times New Roman" w:hAnsi="Times New Roman" w:hint="eastAsia"/>
          <w:szCs w:val="28"/>
          <w:lang w:val="nl-NL" w:eastAsia="en-US"/>
        </w:rPr>
        <w:t>ê</w:t>
      </w:r>
      <w:r>
        <w:rPr>
          <w:rFonts w:ascii="Times New Roman" w:hAnsi="Times New Roman"/>
          <w:szCs w:val="28"/>
          <w:lang w:val="nl-NL" w:eastAsia="en-US"/>
        </w:rPr>
        <w:t xml:space="preserve">n cứu các đề tài khoa học có nội dung thiết thực với </w:t>
      </w:r>
      <w:r>
        <w:rPr>
          <w:rFonts w:ascii="Times New Roman" w:hAnsi="Times New Roman"/>
          <w:szCs w:val="28"/>
          <w:lang w:val="nl-NL" w:eastAsia="en-US"/>
        </w:rPr>
        <w:lastRenderedPageBreak/>
        <w:t>công tác quản lý chuyên ngành về đường thủy nội địa.</w:t>
      </w:r>
    </w:p>
    <w:p w14:paraId="7E1D4DE5"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Tiếp tục tổ chức hoặc cử công chức, viên chức tham dự các khoá đào tạo, huấn luyện, bồi d</w:t>
      </w:r>
      <w:r>
        <w:rPr>
          <w:rFonts w:ascii="Times New Roman" w:hAnsi="Times New Roman" w:hint="eastAsia"/>
          <w:szCs w:val="28"/>
          <w:lang w:val="nl-NL" w:eastAsia="en-US"/>
        </w:rPr>
        <w:t>ư</w:t>
      </w:r>
      <w:r>
        <w:rPr>
          <w:rFonts w:ascii="Times New Roman" w:hAnsi="Times New Roman"/>
          <w:szCs w:val="28"/>
          <w:lang w:val="nl-NL" w:eastAsia="en-US"/>
        </w:rPr>
        <w:t>ỡng nghiệp vụ trong n</w:t>
      </w:r>
      <w:r>
        <w:rPr>
          <w:rFonts w:ascii="Times New Roman" w:hAnsi="Times New Roman" w:hint="eastAsia"/>
          <w:szCs w:val="28"/>
          <w:lang w:val="nl-NL" w:eastAsia="en-US"/>
        </w:rPr>
        <w:t>ư</w:t>
      </w:r>
      <w:r>
        <w:rPr>
          <w:rFonts w:ascii="Times New Roman" w:hAnsi="Times New Roman"/>
          <w:szCs w:val="28"/>
          <w:lang w:val="nl-NL" w:eastAsia="en-US"/>
        </w:rPr>
        <w:t>ớc và n</w:t>
      </w:r>
      <w:r>
        <w:rPr>
          <w:rFonts w:ascii="Times New Roman" w:hAnsi="Times New Roman" w:hint="eastAsia"/>
          <w:szCs w:val="28"/>
          <w:lang w:val="nl-NL" w:eastAsia="en-US"/>
        </w:rPr>
        <w:t>ư</w:t>
      </w:r>
      <w:r>
        <w:rPr>
          <w:rFonts w:ascii="Times New Roman" w:hAnsi="Times New Roman"/>
          <w:szCs w:val="28"/>
          <w:lang w:val="nl-NL" w:eastAsia="en-US"/>
        </w:rPr>
        <w:t>ớc ngoài; phối hợp với các tr</w:t>
      </w:r>
      <w:r>
        <w:rPr>
          <w:rFonts w:ascii="Times New Roman" w:hAnsi="Times New Roman" w:hint="eastAsia"/>
          <w:szCs w:val="28"/>
          <w:lang w:val="nl-NL" w:eastAsia="en-US"/>
        </w:rPr>
        <w:t>ư</w:t>
      </w:r>
      <w:r>
        <w:rPr>
          <w:rFonts w:ascii="Times New Roman" w:hAnsi="Times New Roman"/>
          <w:szCs w:val="28"/>
          <w:lang w:val="nl-NL" w:eastAsia="en-US"/>
        </w:rPr>
        <w:t>ờng đại học, cao đẳng và c</w:t>
      </w:r>
      <w:r>
        <w:rPr>
          <w:rFonts w:ascii="Times New Roman" w:hAnsi="Times New Roman" w:hint="eastAsia"/>
          <w:szCs w:val="28"/>
          <w:lang w:val="nl-NL" w:eastAsia="en-US"/>
        </w:rPr>
        <w:t>ơ</w:t>
      </w:r>
      <w:r>
        <w:rPr>
          <w:rFonts w:ascii="Times New Roman" w:hAnsi="Times New Roman"/>
          <w:szCs w:val="28"/>
          <w:lang w:val="nl-NL" w:eastAsia="en-US"/>
        </w:rPr>
        <w:t xml:space="preserve"> sở đào tạo, huấn luyện chuyên ngành khác tăng c</w:t>
      </w:r>
      <w:r>
        <w:rPr>
          <w:rFonts w:ascii="Times New Roman" w:hAnsi="Times New Roman" w:hint="eastAsia"/>
          <w:szCs w:val="28"/>
          <w:lang w:val="nl-NL" w:eastAsia="en-US"/>
        </w:rPr>
        <w:t>ư</w:t>
      </w:r>
      <w:r>
        <w:rPr>
          <w:rFonts w:ascii="Times New Roman" w:hAnsi="Times New Roman"/>
          <w:szCs w:val="28"/>
          <w:lang w:val="nl-NL" w:eastAsia="en-US"/>
        </w:rPr>
        <w:t>ờng phát triển nguồn nhân lực đường thủy nội địa, bảo đảm cả về chất l</w:t>
      </w:r>
      <w:r>
        <w:rPr>
          <w:rFonts w:ascii="Times New Roman" w:hAnsi="Times New Roman" w:hint="eastAsia"/>
          <w:szCs w:val="28"/>
          <w:lang w:val="nl-NL" w:eastAsia="en-US"/>
        </w:rPr>
        <w:t>ư</w:t>
      </w:r>
      <w:r>
        <w:rPr>
          <w:rFonts w:ascii="Times New Roman" w:hAnsi="Times New Roman"/>
          <w:szCs w:val="28"/>
          <w:lang w:val="nl-NL" w:eastAsia="en-US"/>
        </w:rPr>
        <w:t>ợng cũng nh</w:t>
      </w:r>
      <w:r>
        <w:rPr>
          <w:rFonts w:ascii="Times New Roman" w:hAnsi="Times New Roman" w:hint="eastAsia"/>
          <w:szCs w:val="28"/>
          <w:lang w:val="nl-NL" w:eastAsia="en-US"/>
        </w:rPr>
        <w:t>ư</w:t>
      </w:r>
      <w:r>
        <w:rPr>
          <w:rFonts w:ascii="Times New Roman" w:hAnsi="Times New Roman"/>
          <w:szCs w:val="28"/>
          <w:lang w:val="nl-NL" w:eastAsia="en-US"/>
        </w:rPr>
        <w:t xml:space="preserve"> số l</w:t>
      </w:r>
      <w:r>
        <w:rPr>
          <w:rFonts w:ascii="Times New Roman" w:hAnsi="Times New Roman" w:hint="eastAsia"/>
          <w:szCs w:val="28"/>
          <w:lang w:val="nl-NL" w:eastAsia="en-US"/>
        </w:rPr>
        <w:t>ư</w:t>
      </w:r>
      <w:r>
        <w:rPr>
          <w:rFonts w:ascii="Times New Roman" w:hAnsi="Times New Roman"/>
          <w:szCs w:val="28"/>
          <w:lang w:val="nl-NL" w:eastAsia="en-US"/>
        </w:rPr>
        <w:t>ợng.</w:t>
      </w:r>
    </w:p>
    <w:p w14:paraId="4542369D" w14:textId="34F2E2D3"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Tiếp tục phát triển đội ngũ cán bộ kỹ thuật chuyên sâu</w:t>
      </w:r>
      <w:r w:rsidR="00ED27A4">
        <w:rPr>
          <w:rFonts w:ascii="Times New Roman" w:hAnsi="Times New Roman"/>
          <w:szCs w:val="28"/>
          <w:lang w:val="nl-NL" w:eastAsia="en-US"/>
        </w:rPr>
        <w:t>, trình độ cao</w:t>
      </w:r>
      <w:r>
        <w:rPr>
          <w:rFonts w:ascii="Times New Roman" w:hAnsi="Times New Roman"/>
          <w:szCs w:val="28"/>
          <w:lang w:val="nl-NL" w:eastAsia="en-US"/>
        </w:rPr>
        <w:t xml:space="preserve"> </w:t>
      </w:r>
      <w:r>
        <w:rPr>
          <w:rFonts w:ascii="Times New Roman" w:hAnsi="Times New Roman" w:hint="eastAsia"/>
          <w:szCs w:val="28"/>
          <w:lang w:val="nl-NL" w:eastAsia="en-US"/>
        </w:rPr>
        <w:t>đ</w:t>
      </w:r>
      <w:r>
        <w:rPr>
          <w:rFonts w:ascii="Times New Roman" w:hAnsi="Times New Roman"/>
          <w:szCs w:val="28"/>
          <w:lang w:val="nl-NL" w:eastAsia="en-US"/>
        </w:rPr>
        <w:t>ể tham gia vào việc xây dựng các quy chuẩn, tiêu chuẩn, giải quyết các vấn đề kỹ thuật, công nghệ phức tạp trong phát triển đường thủy nội địa, cảng, bến thủy nội địa, đóng, sửa chữa và khai thác phương tiện thủy nội địa  và công trình liên quan.</w:t>
      </w:r>
    </w:p>
    <w:p w14:paraId="1835F895" w14:textId="4D4E1DAD" w:rsidR="00DB2FE9" w:rsidRPr="00ED27A4" w:rsidRDefault="00ED27A4" w:rsidP="000924D6">
      <w:pPr>
        <w:widowControl w:val="0"/>
        <w:spacing w:line="342" w:lineRule="exact"/>
        <w:ind w:firstLine="567"/>
        <w:rPr>
          <w:rFonts w:ascii="Times New Roman" w:hAnsi="Times New Roman"/>
          <w:b/>
          <w:bCs/>
          <w:iCs/>
          <w:szCs w:val="28"/>
          <w:lang w:val="nl-NL" w:eastAsia="en-US"/>
        </w:rPr>
      </w:pPr>
      <w:r w:rsidRPr="00ED27A4">
        <w:rPr>
          <w:rFonts w:ascii="Times New Roman" w:hAnsi="Times New Roman"/>
          <w:b/>
          <w:bCs/>
          <w:iCs/>
          <w:szCs w:val="28"/>
          <w:lang w:val="nl-NL" w:eastAsia="en-US"/>
        </w:rPr>
        <w:t xml:space="preserve">3. </w:t>
      </w:r>
      <w:r w:rsidR="00DB2FE9" w:rsidRPr="00ED27A4">
        <w:rPr>
          <w:rFonts w:ascii="Times New Roman" w:hAnsi="Times New Roman"/>
          <w:b/>
          <w:bCs/>
          <w:iCs/>
          <w:szCs w:val="28"/>
          <w:lang w:val="nl-NL" w:eastAsia="en-US"/>
        </w:rPr>
        <w:t>Phát triển khoa học và công nghệ</w:t>
      </w:r>
    </w:p>
    <w:p w14:paraId="698E33E8"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Đẩy mạnh khoa học công nghệ, kỹ thuật hiện đại, ứng dụng công nghệ số và chuyển đổi số trong xây dựng, quản lý, khai thác hệ thống luồng, tuyến, cảng, bến thủy nội địa, báo hiệuphù hợp với xu h</w:t>
      </w:r>
      <w:r>
        <w:rPr>
          <w:rFonts w:ascii="Times New Roman" w:hAnsi="Times New Roman" w:hint="eastAsia"/>
          <w:szCs w:val="28"/>
          <w:lang w:val="nl-NL" w:eastAsia="en-US"/>
        </w:rPr>
        <w:t>ư</w:t>
      </w:r>
      <w:r>
        <w:rPr>
          <w:rFonts w:ascii="Times New Roman" w:hAnsi="Times New Roman"/>
          <w:szCs w:val="28"/>
          <w:lang w:val="nl-NL" w:eastAsia="en-US"/>
        </w:rPr>
        <w:t>ớng cuộc Cách mạng công nghiệp lần thứ t</w:t>
      </w:r>
      <w:r>
        <w:rPr>
          <w:rFonts w:ascii="Times New Roman" w:hAnsi="Times New Roman" w:hint="eastAsia"/>
          <w:szCs w:val="28"/>
          <w:lang w:val="nl-NL" w:eastAsia="en-US"/>
        </w:rPr>
        <w:t>ư</w:t>
      </w:r>
      <w:r>
        <w:rPr>
          <w:rFonts w:ascii="Times New Roman" w:hAnsi="Times New Roman"/>
          <w:szCs w:val="28"/>
          <w:lang w:val="nl-NL" w:eastAsia="en-US"/>
        </w:rPr>
        <w:t>.</w:t>
      </w:r>
    </w:p>
    <w:p w14:paraId="0F6A4BF0"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xml:space="preserve">- </w:t>
      </w:r>
      <w:r>
        <w:rPr>
          <w:rFonts w:ascii="Times New Roman" w:hAnsi="Times New Roman" w:hint="eastAsia"/>
          <w:szCs w:val="28"/>
          <w:lang w:val="nl-NL" w:eastAsia="en-US"/>
        </w:rPr>
        <w:t>Ư</w:t>
      </w:r>
      <w:r>
        <w:rPr>
          <w:rFonts w:ascii="Times New Roman" w:hAnsi="Times New Roman"/>
          <w:szCs w:val="28"/>
          <w:lang w:val="nl-NL" w:eastAsia="en-US"/>
        </w:rPr>
        <w:t>u tiên đầu t</w:t>
      </w:r>
      <w:r>
        <w:rPr>
          <w:rFonts w:ascii="Times New Roman" w:hAnsi="Times New Roman" w:hint="eastAsia"/>
          <w:szCs w:val="28"/>
          <w:lang w:val="nl-NL" w:eastAsia="en-US"/>
        </w:rPr>
        <w:t>ư</w:t>
      </w:r>
      <w:r>
        <w:rPr>
          <w:rFonts w:ascii="Times New Roman" w:hAnsi="Times New Roman"/>
          <w:szCs w:val="28"/>
          <w:lang w:val="nl-NL" w:eastAsia="en-US"/>
        </w:rPr>
        <w:t>, phát triển, sử dụng hiệu quả hệ thống công nghệ thông tin c</w:t>
      </w:r>
      <w:r>
        <w:rPr>
          <w:rFonts w:ascii="Times New Roman" w:hAnsi="Times New Roman" w:hint="eastAsia"/>
          <w:szCs w:val="28"/>
          <w:lang w:val="nl-NL" w:eastAsia="en-US"/>
        </w:rPr>
        <w:t>ơ</w:t>
      </w:r>
      <w:r>
        <w:rPr>
          <w:rFonts w:ascii="Times New Roman" w:hAnsi="Times New Roman"/>
          <w:szCs w:val="28"/>
          <w:lang w:val="nl-NL" w:eastAsia="en-US"/>
        </w:rPr>
        <w:t xml:space="preserve"> chế một cửa quốc gia.</w:t>
      </w:r>
    </w:p>
    <w:p w14:paraId="7BEFE4F0"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Tăng c</w:t>
      </w:r>
      <w:r>
        <w:rPr>
          <w:rFonts w:ascii="Times New Roman" w:hAnsi="Times New Roman" w:hint="eastAsia"/>
          <w:szCs w:val="28"/>
          <w:lang w:val="nl-NL" w:eastAsia="en-US"/>
        </w:rPr>
        <w:t>ư</w:t>
      </w:r>
      <w:r>
        <w:rPr>
          <w:rFonts w:ascii="Times New Roman" w:hAnsi="Times New Roman"/>
          <w:szCs w:val="28"/>
          <w:lang w:val="nl-NL" w:eastAsia="en-US"/>
        </w:rPr>
        <w:t>ờng ứng dụng thành tựu Cách mạng công nghiệp lần thứ t</w:t>
      </w:r>
      <w:r>
        <w:rPr>
          <w:rFonts w:ascii="Times New Roman" w:hAnsi="Times New Roman" w:hint="eastAsia"/>
          <w:szCs w:val="28"/>
          <w:lang w:val="nl-NL" w:eastAsia="en-US"/>
        </w:rPr>
        <w:t>ư</w:t>
      </w:r>
      <w:r>
        <w:rPr>
          <w:rFonts w:ascii="Times New Roman" w:hAnsi="Times New Roman"/>
          <w:szCs w:val="28"/>
          <w:lang w:val="nl-NL" w:eastAsia="en-US"/>
        </w:rPr>
        <w:t xml:space="preserve"> vào công tác quản lý và thúc đẩy sự phát triển của ngành đường thủy nội địa; đẩy mạnh nghiên cứu, ứng dụng, chuyển giao các công nghệ hiện đại, tiên tiến, đáp ứng tốt h</w:t>
      </w:r>
      <w:r>
        <w:rPr>
          <w:rFonts w:ascii="Times New Roman" w:hAnsi="Times New Roman" w:hint="eastAsia"/>
          <w:szCs w:val="28"/>
          <w:lang w:val="nl-NL" w:eastAsia="en-US"/>
        </w:rPr>
        <w:t>ơ</w:t>
      </w:r>
      <w:r>
        <w:rPr>
          <w:rFonts w:ascii="Times New Roman" w:hAnsi="Times New Roman"/>
          <w:szCs w:val="28"/>
          <w:lang w:val="nl-NL" w:eastAsia="en-US"/>
        </w:rPr>
        <w:t>n công tác quản lý và thực hiện nhiệm vụ của ngành.</w:t>
      </w:r>
    </w:p>
    <w:p w14:paraId="3D2ED894"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Tăng c</w:t>
      </w:r>
      <w:r>
        <w:rPr>
          <w:rFonts w:ascii="Times New Roman" w:hAnsi="Times New Roman" w:hint="eastAsia"/>
          <w:szCs w:val="28"/>
          <w:lang w:val="nl-NL" w:eastAsia="en-US"/>
        </w:rPr>
        <w:t>ư</w:t>
      </w:r>
      <w:r>
        <w:rPr>
          <w:rFonts w:ascii="Times New Roman" w:hAnsi="Times New Roman"/>
          <w:szCs w:val="28"/>
          <w:lang w:val="nl-NL" w:eastAsia="en-US"/>
        </w:rPr>
        <w:t>ờng hợp tác với các n</w:t>
      </w:r>
      <w:r>
        <w:rPr>
          <w:rFonts w:ascii="Times New Roman" w:hAnsi="Times New Roman" w:hint="eastAsia"/>
          <w:szCs w:val="28"/>
          <w:lang w:val="nl-NL" w:eastAsia="en-US"/>
        </w:rPr>
        <w:t>ư</w:t>
      </w:r>
      <w:r>
        <w:rPr>
          <w:rFonts w:ascii="Times New Roman" w:hAnsi="Times New Roman"/>
          <w:szCs w:val="28"/>
          <w:lang w:val="nl-NL" w:eastAsia="en-US"/>
        </w:rPr>
        <w:t>ớc để học hỏi kinh nghiệm, chuyển giao khoa học công nghệ phát triển hệ thống giao thông đồng bộ nhằm cung cấp hạ tầng giao thông trình độ tiên tiến, hiệu quả, an toàn, có tiêu chuẩn phù hợp với tiêu chuẩn của khu vực và thế giới; kết nối thuận thuận đến các cảng biển, các  khu kinh tế, khu công nghiệp ven biển và với các n</w:t>
      </w:r>
      <w:r>
        <w:rPr>
          <w:rFonts w:ascii="Times New Roman" w:hAnsi="Times New Roman" w:hint="eastAsia"/>
          <w:szCs w:val="28"/>
          <w:lang w:val="nl-NL" w:eastAsia="en-US"/>
        </w:rPr>
        <w:t>ư</w:t>
      </w:r>
      <w:r>
        <w:rPr>
          <w:rFonts w:ascii="Times New Roman" w:hAnsi="Times New Roman"/>
          <w:szCs w:val="28"/>
          <w:lang w:val="nl-NL" w:eastAsia="en-US"/>
        </w:rPr>
        <w:t>ớc láng giềng.</w:t>
      </w:r>
    </w:p>
    <w:p w14:paraId="49377650"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Khai thác hiệu quả hệ thống quản lý các phương tiện thủy nội địa bằng Hệ thống quản lý hành thủy (VTS); hệ thống nhận dạng tự động (AIS) nhằm nâng cao hiệu quả trong công tác quản lý, giám sát vị trí các phương tiện thủy nội địa, phục vụ công tác quản lý chuyên ngành đường thủy nội địa, tìm kiếm cứu nạn, quốc phòng - an ninh và phát triển kinh tế.</w:t>
      </w:r>
    </w:p>
    <w:p w14:paraId="6FC2BF04"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Thực hiện khai báo thủ tục phương tiện thủy nội địa biển qua công thông tin điện tử.</w:t>
      </w:r>
    </w:p>
    <w:p w14:paraId="1D26E222" w14:textId="0F600407" w:rsidR="00DB2FE9" w:rsidRPr="00ED27A4" w:rsidRDefault="000733D9" w:rsidP="000924D6">
      <w:pPr>
        <w:widowControl w:val="0"/>
        <w:spacing w:line="342" w:lineRule="exact"/>
        <w:ind w:firstLine="567"/>
        <w:rPr>
          <w:rFonts w:ascii="Times New Roman" w:hAnsi="Times New Roman"/>
          <w:b/>
          <w:bCs/>
          <w:iCs/>
          <w:szCs w:val="28"/>
          <w:lang w:val="nl-NL" w:eastAsia="en-US"/>
        </w:rPr>
      </w:pPr>
      <w:r>
        <w:rPr>
          <w:rFonts w:ascii="Times New Roman" w:hAnsi="Times New Roman"/>
          <w:b/>
          <w:bCs/>
          <w:iCs/>
          <w:szCs w:val="28"/>
          <w:lang w:val="nl-NL" w:eastAsia="en-US"/>
        </w:rPr>
        <w:t>4.</w:t>
      </w:r>
      <w:r w:rsidR="00DB2FE9" w:rsidRPr="00ED27A4">
        <w:rPr>
          <w:rFonts w:ascii="Times New Roman" w:hAnsi="Times New Roman"/>
          <w:b/>
          <w:bCs/>
          <w:iCs/>
          <w:szCs w:val="28"/>
          <w:lang w:val="nl-NL" w:eastAsia="en-US"/>
        </w:rPr>
        <w:t xml:space="preserve"> Bảo đảm an sinh xã hội</w:t>
      </w:r>
    </w:p>
    <w:p w14:paraId="77BDF88E"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Kết cấu hạ tầng đường thủy nội địa là bộ phận quan trọng của kết cấu hạ tầng giao thông vận tải, kết cấu hạ tầng kinh tế - xã hội, đ</w:t>
      </w:r>
      <w:r>
        <w:rPr>
          <w:rFonts w:ascii="Times New Roman" w:hAnsi="Times New Roman" w:hint="eastAsia"/>
          <w:szCs w:val="28"/>
          <w:lang w:val="nl-NL" w:eastAsia="en-US"/>
        </w:rPr>
        <w:t>ư</w:t>
      </w:r>
      <w:r>
        <w:rPr>
          <w:rFonts w:ascii="Times New Roman" w:hAnsi="Times New Roman"/>
          <w:szCs w:val="28"/>
          <w:lang w:val="nl-NL" w:eastAsia="en-US"/>
        </w:rPr>
        <w:t>ợc xác định là một trong ba khâu đột phá chiến l</w:t>
      </w:r>
      <w:r>
        <w:rPr>
          <w:rFonts w:ascii="Times New Roman" w:hAnsi="Times New Roman" w:hint="eastAsia"/>
          <w:szCs w:val="28"/>
          <w:lang w:val="nl-NL" w:eastAsia="en-US"/>
        </w:rPr>
        <w:t>ư</w:t>
      </w:r>
      <w:r>
        <w:rPr>
          <w:rFonts w:ascii="Times New Roman" w:hAnsi="Times New Roman"/>
          <w:szCs w:val="28"/>
          <w:lang w:val="nl-NL" w:eastAsia="en-US"/>
        </w:rPr>
        <w:t xml:space="preserve">ợc, cần </w:t>
      </w:r>
      <w:r>
        <w:rPr>
          <w:rFonts w:ascii="Times New Roman" w:hAnsi="Times New Roman" w:hint="eastAsia"/>
          <w:szCs w:val="28"/>
          <w:lang w:val="nl-NL" w:eastAsia="en-US"/>
        </w:rPr>
        <w:t>ư</w:t>
      </w:r>
      <w:r>
        <w:rPr>
          <w:rFonts w:ascii="Times New Roman" w:hAnsi="Times New Roman"/>
          <w:szCs w:val="28"/>
          <w:lang w:val="nl-NL" w:eastAsia="en-US"/>
        </w:rPr>
        <w:t>u tiên đầu t</w:t>
      </w:r>
      <w:r>
        <w:rPr>
          <w:rFonts w:ascii="Times New Roman" w:hAnsi="Times New Roman" w:hint="eastAsia"/>
          <w:szCs w:val="28"/>
          <w:lang w:val="nl-NL" w:eastAsia="en-US"/>
        </w:rPr>
        <w:t>ư</w:t>
      </w:r>
      <w:r>
        <w:rPr>
          <w:rFonts w:ascii="Times New Roman" w:hAnsi="Times New Roman"/>
          <w:szCs w:val="28"/>
          <w:lang w:val="nl-NL" w:eastAsia="en-US"/>
        </w:rPr>
        <w:t xml:space="preserve"> bảo đảm hài hòa giữa phát triển kinh tế với an sinh x</w:t>
      </w:r>
      <w:r>
        <w:rPr>
          <w:rFonts w:ascii="Times New Roman" w:hAnsi="Times New Roman" w:hint="eastAsia"/>
          <w:szCs w:val="28"/>
          <w:lang w:val="nl-NL" w:eastAsia="en-US"/>
        </w:rPr>
        <w:t>ã</w:t>
      </w:r>
      <w:r>
        <w:rPr>
          <w:rFonts w:ascii="Times New Roman" w:hAnsi="Times New Roman"/>
          <w:szCs w:val="28"/>
          <w:lang w:val="nl-NL" w:eastAsia="en-US"/>
        </w:rPr>
        <w:t xml:space="preserve"> hội.</w:t>
      </w:r>
    </w:p>
    <w:p w14:paraId="4DF5675B" w14:textId="77777777" w:rsidR="00DB2FE9" w:rsidRDefault="00DB2FE9" w:rsidP="000924D6">
      <w:pPr>
        <w:widowControl w:val="0"/>
        <w:spacing w:line="342" w:lineRule="exact"/>
        <w:ind w:firstLine="567"/>
        <w:rPr>
          <w:rFonts w:ascii="Times New Roman" w:hAnsi="Times New Roman"/>
          <w:szCs w:val="28"/>
          <w:lang w:val="nl-NL" w:eastAsia="en-US"/>
        </w:rPr>
      </w:pPr>
      <w:r>
        <w:rPr>
          <w:rFonts w:ascii="Times New Roman" w:hAnsi="Times New Roman"/>
          <w:szCs w:val="28"/>
          <w:lang w:val="nl-NL" w:eastAsia="en-US"/>
        </w:rPr>
        <w:t>- Tiếp tục phối hợp chặt chẽ với các bộ, ngành và địa ph</w:t>
      </w:r>
      <w:r>
        <w:rPr>
          <w:rFonts w:ascii="Times New Roman" w:hAnsi="Times New Roman" w:hint="eastAsia"/>
          <w:szCs w:val="28"/>
          <w:lang w:val="nl-NL" w:eastAsia="en-US"/>
        </w:rPr>
        <w:t>ươ</w:t>
      </w:r>
      <w:r>
        <w:rPr>
          <w:rFonts w:ascii="Times New Roman" w:hAnsi="Times New Roman"/>
          <w:szCs w:val="28"/>
          <w:lang w:val="nl-NL" w:eastAsia="en-US"/>
        </w:rPr>
        <w:t>ng theo chức năng, nhiệm vụ, thẩm quyền trong đầu t</w:t>
      </w:r>
      <w:r>
        <w:rPr>
          <w:rFonts w:ascii="Times New Roman" w:hAnsi="Times New Roman" w:hint="eastAsia"/>
          <w:szCs w:val="28"/>
          <w:lang w:val="nl-NL" w:eastAsia="en-US"/>
        </w:rPr>
        <w:t>ư</w:t>
      </w:r>
      <w:r>
        <w:rPr>
          <w:rFonts w:ascii="Times New Roman" w:hAnsi="Times New Roman"/>
          <w:szCs w:val="28"/>
          <w:lang w:val="nl-NL" w:eastAsia="en-US"/>
        </w:rPr>
        <w:t xml:space="preserve"> các tuyến kè bảo vệ bờ kết hợp đường dân sinh, các công trình phòng chống sạt lở bờ sông, kênh; các bến khách ngang sông phục vụ nhân dân, đảm bảo an sinh xã hội.</w:t>
      </w:r>
    </w:p>
    <w:p w14:paraId="5A8AECFE" w14:textId="042B8AFA" w:rsidR="00DB2FE9" w:rsidRPr="00B34900" w:rsidRDefault="000733D9" w:rsidP="00D72206">
      <w:pPr>
        <w:widowControl w:val="0"/>
        <w:spacing w:line="334" w:lineRule="exact"/>
        <w:ind w:firstLine="567"/>
        <w:rPr>
          <w:rFonts w:ascii="Times New Roman" w:hAnsi="Times New Roman"/>
          <w:b/>
          <w:bCs/>
          <w:iCs/>
          <w:szCs w:val="28"/>
          <w:lang w:val="nl-NL" w:eastAsia="en-US"/>
        </w:rPr>
      </w:pPr>
      <w:r w:rsidRPr="00B34900">
        <w:rPr>
          <w:rFonts w:ascii="Times New Roman" w:hAnsi="Times New Roman"/>
          <w:b/>
          <w:bCs/>
          <w:iCs/>
          <w:szCs w:val="28"/>
          <w:lang w:val="nl-NL" w:eastAsia="en-US"/>
        </w:rPr>
        <w:lastRenderedPageBreak/>
        <w:t>5.</w:t>
      </w:r>
      <w:r w:rsidR="00DB2FE9" w:rsidRPr="00B34900">
        <w:rPr>
          <w:rFonts w:ascii="Times New Roman" w:hAnsi="Times New Roman"/>
          <w:b/>
          <w:bCs/>
          <w:iCs/>
          <w:szCs w:val="28"/>
          <w:lang w:val="nl-NL" w:eastAsia="en-US"/>
        </w:rPr>
        <w:t xml:space="preserve"> Bảo vệ môi tr</w:t>
      </w:r>
      <w:r w:rsidR="00DB2FE9" w:rsidRPr="00B34900">
        <w:rPr>
          <w:rFonts w:ascii="Times New Roman" w:hAnsi="Times New Roman" w:hint="eastAsia"/>
          <w:b/>
          <w:bCs/>
          <w:iCs/>
          <w:szCs w:val="28"/>
          <w:lang w:val="nl-NL" w:eastAsia="en-US"/>
        </w:rPr>
        <w:t>ư</w:t>
      </w:r>
      <w:r w:rsidR="00DB2FE9" w:rsidRPr="00B34900">
        <w:rPr>
          <w:rFonts w:ascii="Times New Roman" w:hAnsi="Times New Roman"/>
          <w:b/>
          <w:bCs/>
          <w:iCs/>
          <w:szCs w:val="28"/>
          <w:lang w:val="nl-NL" w:eastAsia="en-US"/>
        </w:rPr>
        <w:t>ờng</w:t>
      </w:r>
    </w:p>
    <w:p w14:paraId="1EB2AB6F" w14:textId="77777777" w:rsidR="00DB2FE9" w:rsidRDefault="00DB2FE9" w:rsidP="00D72206">
      <w:pPr>
        <w:widowControl w:val="0"/>
        <w:spacing w:line="334" w:lineRule="exact"/>
        <w:ind w:firstLine="567"/>
        <w:rPr>
          <w:rFonts w:ascii="Times New Roman" w:hAnsi="Times New Roman"/>
          <w:szCs w:val="28"/>
          <w:lang w:val="nl-NL" w:eastAsia="en-US"/>
        </w:rPr>
      </w:pPr>
      <w:r>
        <w:rPr>
          <w:rFonts w:ascii="Times New Roman" w:hAnsi="Times New Roman"/>
          <w:szCs w:val="28"/>
          <w:lang w:val="nl-NL" w:eastAsia="en-US"/>
        </w:rPr>
        <w:t>- Đẩy mạnh công tác nghiên cứu, bảo vệ môi trường trong xây dựng, quản lý, khai thác hệ thống kết cấu hạ tầng đường thủy nội địa, đáp ứng các tiêu chí công trình  xanh; nghiên cứu, phát triển đội tàu vận tải thủy nội địa, tàu ven biển hiện đại và thân thiện môi tr</w:t>
      </w:r>
      <w:r>
        <w:rPr>
          <w:rFonts w:ascii="Times New Roman" w:hAnsi="Times New Roman" w:hint="eastAsia"/>
          <w:szCs w:val="28"/>
          <w:lang w:val="nl-NL" w:eastAsia="en-US"/>
        </w:rPr>
        <w:t>ư</w:t>
      </w:r>
      <w:r>
        <w:rPr>
          <w:rFonts w:ascii="Times New Roman" w:hAnsi="Times New Roman"/>
          <w:szCs w:val="28"/>
          <w:lang w:val="nl-NL" w:eastAsia="en-US"/>
        </w:rPr>
        <w:t>ờng.</w:t>
      </w:r>
    </w:p>
    <w:p w14:paraId="47678F06" w14:textId="77777777" w:rsidR="00DB2FE9" w:rsidRDefault="00DB2FE9" w:rsidP="00D72206">
      <w:pPr>
        <w:widowControl w:val="0"/>
        <w:spacing w:line="334" w:lineRule="exact"/>
        <w:ind w:firstLine="567"/>
        <w:rPr>
          <w:rFonts w:ascii="Times New Roman" w:hAnsi="Times New Roman"/>
          <w:szCs w:val="28"/>
          <w:lang w:val="nl-NL" w:eastAsia="en-US"/>
        </w:rPr>
      </w:pPr>
      <w:r>
        <w:rPr>
          <w:rFonts w:ascii="Times New Roman" w:hAnsi="Times New Roman"/>
          <w:szCs w:val="28"/>
          <w:lang w:val="nl-NL" w:eastAsia="en-US"/>
        </w:rPr>
        <w:t>- Tăng c</w:t>
      </w:r>
      <w:r>
        <w:rPr>
          <w:rFonts w:ascii="Times New Roman" w:hAnsi="Times New Roman" w:hint="eastAsia"/>
          <w:szCs w:val="28"/>
          <w:lang w:val="nl-NL" w:eastAsia="en-US"/>
        </w:rPr>
        <w:t>ư</w:t>
      </w:r>
      <w:r>
        <w:rPr>
          <w:rFonts w:ascii="Times New Roman" w:hAnsi="Times New Roman"/>
          <w:szCs w:val="28"/>
          <w:lang w:val="nl-NL" w:eastAsia="en-US"/>
        </w:rPr>
        <w:t>ờng hợp tác, tranh thủ sự hỗ trợ của các đối tác, các tổ chức quốc tế trong công tác nghiên cứu, bảo vệ môi tr</w:t>
      </w:r>
      <w:r>
        <w:rPr>
          <w:rFonts w:ascii="Times New Roman" w:hAnsi="Times New Roman" w:hint="eastAsia"/>
          <w:szCs w:val="28"/>
          <w:lang w:val="nl-NL" w:eastAsia="en-US"/>
        </w:rPr>
        <w:t>ư</w:t>
      </w:r>
      <w:r>
        <w:rPr>
          <w:rFonts w:ascii="Times New Roman" w:hAnsi="Times New Roman"/>
          <w:szCs w:val="28"/>
          <w:lang w:val="nl-NL" w:eastAsia="en-US"/>
        </w:rPr>
        <w:t xml:space="preserve">ờng, phòng chống thiên tai và thích ứng với biến đổi khí hậu. </w:t>
      </w:r>
    </w:p>
    <w:p w14:paraId="6AE6C0E1" w14:textId="77777777" w:rsidR="00DB2FE9" w:rsidRDefault="00DB2FE9" w:rsidP="00D72206">
      <w:pPr>
        <w:widowControl w:val="0"/>
        <w:spacing w:line="334" w:lineRule="exact"/>
        <w:ind w:firstLine="567"/>
        <w:rPr>
          <w:rFonts w:ascii="Times New Roman" w:hAnsi="Times New Roman"/>
          <w:szCs w:val="28"/>
          <w:lang w:val="nl-NL" w:eastAsia="en-US"/>
        </w:rPr>
      </w:pPr>
      <w:r>
        <w:rPr>
          <w:rFonts w:ascii="Times New Roman" w:hAnsi="Times New Roman"/>
          <w:szCs w:val="28"/>
          <w:lang w:val="nl-NL" w:eastAsia="en-US"/>
        </w:rPr>
        <w:t>- Bộ Giao thông vận tải phối hợp chặt chẽ với Bộ Tài nguyên và Môi tr</w:t>
      </w:r>
      <w:r>
        <w:rPr>
          <w:rFonts w:ascii="Times New Roman" w:hAnsi="Times New Roman" w:hint="eastAsia"/>
          <w:szCs w:val="28"/>
          <w:lang w:val="nl-NL" w:eastAsia="en-US"/>
        </w:rPr>
        <w:t>ư</w:t>
      </w:r>
      <w:r>
        <w:rPr>
          <w:rFonts w:ascii="Times New Roman" w:hAnsi="Times New Roman"/>
          <w:szCs w:val="28"/>
          <w:lang w:val="nl-NL" w:eastAsia="en-US"/>
        </w:rPr>
        <w:t>ờng, các Bộ liên quan và các địa ph</w:t>
      </w:r>
      <w:r>
        <w:rPr>
          <w:rFonts w:ascii="Times New Roman" w:hAnsi="Times New Roman" w:hint="eastAsia"/>
          <w:szCs w:val="28"/>
          <w:lang w:val="nl-NL" w:eastAsia="en-US"/>
        </w:rPr>
        <w:t>ươ</w:t>
      </w:r>
      <w:r>
        <w:rPr>
          <w:rFonts w:ascii="Times New Roman" w:hAnsi="Times New Roman"/>
          <w:szCs w:val="28"/>
          <w:lang w:val="nl-NL" w:eastAsia="en-US"/>
        </w:rPr>
        <w:t>ng trong công tác giải phóng mặt bằng, địa điểm đổ, chứa chất nạo vét, đảm bảo quy định về bảo vệ môi tr</w:t>
      </w:r>
      <w:r>
        <w:rPr>
          <w:rFonts w:ascii="Times New Roman" w:hAnsi="Times New Roman" w:hint="eastAsia"/>
          <w:szCs w:val="28"/>
          <w:lang w:val="nl-NL" w:eastAsia="en-US"/>
        </w:rPr>
        <w:t>ư</w:t>
      </w:r>
      <w:r>
        <w:rPr>
          <w:rFonts w:ascii="Times New Roman" w:hAnsi="Times New Roman"/>
          <w:szCs w:val="28"/>
          <w:lang w:val="nl-NL" w:eastAsia="en-US"/>
        </w:rPr>
        <w:t>ờng.</w:t>
      </w:r>
    </w:p>
    <w:p w14:paraId="31826090" w14:textId="1594AFDE" w:rsidR="00DB2FE9" w:rsidRPr="00B34900" w:rsidRDefault="00B34900" w:rsidP="00D72206">
      <w:pPr>
        <w:widowControl w:val="0"/>
        <w:spacing w:line="334" w:lineRule="exact"/>
        <w:ind w:firstLine="567"/>
        <w:rPr>
          <w:rFonts w:ascii="Times New Roman" w:hAnsi="Times New Roman"/>
          <w:b/>
          <w:bCs/>
          <w:iCs/>
          <w:szCs w:val="28"/>
          <w:lang w:val="nl-NL" w:eastAsia="en-US"/>
        </w:rPr>
      </w:pPr>
      <w:r w:rsidRPr="00B34900">
        <w:rPr>
          <w:rFonts w:ascii="Times New Roman" w:hAnsi="Times New Roman"/>
          <w:b/>
          <w:bCs/>
          <w:iCs/>
          <w:szCs w:val="28"/>
          <w:lang w:val="nl-NL" w:eastAsia="en-US"/>
        </w:rPr>
        <w:t>6.</w:t>
      </w:r>
      <w:r w:rsidR="00DB2FE9" w:rsidRPr="00B34900">
        <w:rPr>
          <w:rFonts w:ascii="Times New Roman" w:hAnsi="Times New Roman"/>
          <w:b/>
          <w:bCs/>
          <w:iCs/>
          <w:szCs w:val="28"/>
          <w:lang w:val="nl-NL" w:eastAsia="en-US"/>
        </w:rPr>
        <w:t xml:space="preserve"> Bảo đảm nguồn lực tài chính</w:t>
      </w:r>
    </w:p>
    <w:p w14:paraId="71BF52A5" w14:textId="77777777" w:rsidR="00DB2FE9" w:rsidRDefault="00DB2FE9" w:rsidP="00D72206">
      <w:pPr>
        <w:widowControl w:val="0"/>
        <w:spacing w:line="334" w:lineRule="exact"/>
        <w:ind w:firstLine="567"/>
        <w:rPr>
          <w:rFonts w:ascii="Times New Roman" w:hAnsi="Times New Roman"/>
          <w:szCs w:val="28"/>
          <w:lang w:val="nl-NL" w:eastAsia="en-US"/>
        </w:rPr>
      </w:pPr>
      <w:r>
        <w:rPr>
          <w:rFonts w:ascii="Times New Roman" w:hAnsi="Times New Roman"/>
          <w:szCs w:val="28"/>
          <w:lang w:val="nl-NL" w:eastAsia="en-US"/>
        </w:rPr>
        <w:t>- Nghiên cứu, đề xuất c</w:t>
      </w:r>
      <w:r>
        <w:rPr>
          <w:rFonts w:ascii="Times New Roman" w:hAnsi="Times New Roman" w:hint="eastAsia"/>
          <w:szCs w:val="28"/>
          <w:lang w:val="nl-NL" w:eastAsia="en-US"/>
        </w:rPr>
        <w:t>ơ</w:t>
      </w:r>
      <w:r>
        <w:rPr>
          <w:rFonts w:ascii="Times New Roman" w:hAnsi="Times New Roman"/>
          <w:szCs w:val="28"/>
          <w:lang w:val="nl-NL" w:eastAsia="en-US"/>
        </w:rPr>
        <w:t xml:space="preserve"> chế, chính sách tài chính phù hợp để đáp ứng nhu cầu đầu tư phát triển hệ thống kết cấu hạ tầng đường thủy nội địa  theo quy hoạch.</w:t>
      </w:r>
    </w:p>
    <w:p w14:paraId="53D27814" w14:textId="77777777" w:rsidR="00DB2FE9" w:rsidRDefault="00DB2FE9" w:rsidP="00D72206">
      <w:pPr>
        <w:widowControl w:val="0"/>
        <w:spacing w:line="334" w:lineRule="exact"/>
        <w:ind w:firstLine="567"/>
        <w:rPr>
          <w:rFonts w:ascii="Times New Roman" w:hAnsi="Times New Roman"/>
          <w:szCs w:val="28"/>
          <w:lang w:val="nl-NL" w:eastAsia="en-US"/>
        </w:rPr>
      </w:pPr>
      <w:r>
        <w:rPr>
          <w:rFonts w:ascii="Times New Roman" w:hAnsi="Times New Roman"/>
          <w:szCs w:val="28"/>
          <w:lang w:val="nl-NL" w:eastAsia="en-US"/>
        </w:rPr>
        <w:t>- Bộ Giao thông vận tải phối hợp chặt chẽ với Bộ Tài chính, Bộ Kế hoạch và Đầu t</w:t>
      </w:r>
      <w:r>
        <w:rPr>
          <w:rFonts w:ascii="Times New Roman" w:hAnsi="Times New Roman" w:hint="eastAsia"/>
          <w:szCs w:val="28"/>
          <w:lang w:val="nl-NL" w:eastAsia="en-US"/>
        </w:rPr>
        <w:t>ư</w:t>
      </w:r>
      <w:r>
        <w:rPr>
          <w:rFonts w:ascii="Times New Roman" w:hAnsi="Times New Roman"/>
          <w:szCs w:val="28"/>
          <w:lang w:val="nl-NL" w:eastAsia="en-US"/>
        </w:rPr>
        <w:t xml:space="preserve"> để nghiên cứu, báo cáo cấp thẩm quyền xem xét việc bố trí, sử dụng ngân sách hàng năm để bảo đảm thực hiện các nội dung theo quy hoạch.</w:t>
      </w:r>
    </w:p>
    <w:p w14:paraId="4C558616" w14:textId="5D07F8AF" w:rsidR="00DB2FE9" w:rsidRPr="00B34900" w:rsidRDefault="00B34900" w:rsidP="00D72206">
      <w:pPr>
        <w:widowControl w:val="0"/>
        <w:spacing w:line="334" w:lineRule="exact"/>
        <w:ind w:firstLine="567"/>
        <w:rPr>
          <w:rFonts w:ascii="Times New Roman" w:hAnsi="Times New Roman"/>
          <w:b/>
          <w:bCs/>
          <w:iCs/>
          <w:szCs w:val="28"/>
          <w:lang w:val="nl-NL" w:eastAsia="en-US"/>
        </w:rPr>
      </w:pPr>
      <w:r w:rsidRPr="00B34900">
        <w:rPr>
          <w:rFonts w:ascii="Times New Roman" w:hAnsi="Times New Roman"/>
          <w:b/>
          <w:bCs/>
          <w:iCs/>
          <w:szCs w:val="28"/>
          <w:lang w:val="nl-NL" w:eastAsia="en-US"/>
        </w:rPr>
        <w:t>7.</w:t>
      </w:r>
      <w:r w:rsidR="00DB2FE9" w:rsidRPr="00B34900">
        <w:rPr>
          <w:rFonts w:ascii="Times New Roman" w:hAnsi="Times New Roman"/>
          <w:b/>
          <w:bCs/>
          <w:iCs/>
          <w:szCs w:val="28"/>
          <w:lang w:val="nl-NL" w:eastAsia="en-US"/>
        </w:rPr>
        <w:t xml:space="preserve"> Bảo đảm quốc </w:t>
      </w:r>
      <w:r w:rsidR="00DB2FE9" w:rsidRPr="00311032">
        <w:rPr>
          <w:rFonts w:ascii="Times New Roman" w:hAnsi="Times New Roman"/>
          <w:b/>
          <w:bCs/>
          <w:iCs/>
          <w:szCs w:val="28"/>
          <w:lang w:val="nl-NL" w:eastAsia="en-US"/>
        </w:rPr>
        <w:t>phòng</w:t>
      </w:r>
      <w:r>
        <w:rPr>
          <w:rFonts w:ascii="Times New Roman" w:hAnsi="Times New Roman"/>
          <w:b/>
          <w:bCs/>
          <w:iCs/>
          <w:szCs w:val="28"/>
          <w:lang w:val="nl-NL" w:eastAsia="en-US"/>
        </w:rPr>
        <w:t xml:space="preserve"> -</w:t>
      </w:r>
      <w:r w:rsidR="00DB2FE9" w:rsidRPr="00B34900">
        <w:rPr>
          <w:rFonts w:ascii="Times New Roman" w:hAnsi="Times New Roman"/>
          <w:b/>
          <w:bCs/>
          <w:iCs/>
          <w:szCs w:val="28"/>
          <w:lang w:val="nl-NL" w:eastAsia="en-US"/>
        </w:rPr>
        <w:t xml:space="preserve"> an ninh</w:t>
      </w:r>
    </w:p>
    <w:p w14:paraId="0805C646" w14:textId="77777777" w:rsidR="00DB2FE9" w:rsidRDefault="00DB2FE9" w:rsidP="00D72206">
      <w:pPr>
        <w:widowControl w:val="0"/>
        <w:spacing w:line="334" w:lineRule="exact"/>
        <w:ind w:firstLine="567"/>
        <w:rPr>
          <w:rFonts w:ascii="Times New Roman" w:hAnsi="Times New Roman"/>
          <w:szCs w:val="28"/>
          <w:lang w:val="nl-NL" w:eastAsia="en-US"/>
        </w:rPr>
      </w:pPr>
      <w:r>
        <w:rPr>
          <w:rFonts w:ascii="Times New Roman" w:hAnsi="Times New Roman"/>
          <w:szCs w:val="28"/>
          <w:lang w:val="nl-NL" w:eastAsia="en-US"/>
        </w:rPr>
        <w:t xml:space="preserve">- Nghiên cứu phát triển các bến cảng, thủy nội địa tại các huyện đảo phục vụ phát triển kinh tế - xã hội gắn với quốc phòng - an ninh và chủ quyền biển đảo. </w:t>
      </w:r>
    </w:p>
    <w:p w14:paraId="155DA039" w14:textId="7D9C1476" w:rsidR="00311032" w:rsidRDefault="00DB2FE9" w:rsidP="00D72206">
      <w:pPr>
        <w:widowControl w:val="0"/>
        <w:spacing w:line="334" w:lineRule="exact"/>
        <w:ind w:firstLine="567"/>
        <w:rPr>
          <w:rFonts w:ascii="Times New Roman" w:hAnsi="Times New Roman"/>
          <w:szCs w:val="28"/>
          <w:lang w:val="nl-NL" w:eastAsia="en-US"/>
        </w:rPr>
      </w:pPr>
      <w:r>
        <w:rPr>
          <w:rFonts w:ascii="Times New Roman" w:hAnsi="Times New Roman"/>
          <w:szCs w:val="28"/>
          <w:lang w:val="nl-NL" w:eastAsia="en-US"/>
        </w:rPr>
        <w:t>- Tiếp tục tăng c</w:t>
      </w:r>
      <w:r>
        <w:rPr>
          <w:rFonts w:ascii="Times New Roman" w:hAnsi="Times New Roman" w:hint="eastAsia"/>
          <w:szCs w:val="28"/>
          <w:lang w:val="nl-NL" w:eastAsia="en-US"/>
        </w:rPr>
        <w:t>ư</w:t>
      </w:r>
      <w:r>
        <w:rPr>
          <w:rFonts w:ascii="Times New Roman" w:hAnsi="Times New Roman"/>
          <w:szCs w:val="28"/>
          <w:lang w:val="nl-NL" w:eastAsia="en-US"/>
        </w:rPr>
        <w:t>ờng chủ động phối hợp chặt chẽ với Bộ Quốc phòng, Bộ T</w:t>
      </w:r>
      <w:r>
        <w:rPr>
          <w:rFonts w:ascii="Times New Roman" w:hAnsi="Times New Roman" w:hint="eastAsia"/>
          <w:szCs w:val="28"/>
          <w:lang w:val="nl-NL" w:eastAsia="en-US"/>
        </w:rPr>
        <w:t>ư</w:t>
      </w:r>
      <w:r>
        <w:rPr>
          <w:rFonts w:ascii="Times New Roman" w:hAnsi="Times New Roman"/>
          <w:szCs w:val="28"/>
          <w:lang w:val="nl-NL" w:eastAsia="en-US"/>
        </w:rPr>
        <w:t xml:space="preserve"> lệnh hải quân, các Bộ, ngành, địa ph</w:t>
      </w:r>
      <w:r>
        <w:rPr>
          <w:rFonts w:ascii="Times New Roman" w:hAnsi="Times New Roman" w:hint="eastAsia"/>
          <w:szCs w:val="28"/>
          <w:lang w:val="nl-NL" w:eastAsia="en-US"/>
        </w:rPr>
        <w:t>ươ</w:t>
      </w:r>
      <w:r>
        <w:rPr>
          <w:rFonts w:ascii="Times New Roman" w:hAnsi="Times New Roman"/>
          <w:szCs w:val="28"/>
          <w:lang w:val="nl-NL" w:eastAsia="en-US"/>
        </w:rPr>
        <w:t>ng trong việc thực hiện nhiệm vụ quốc phòng</w:t>
      </w:r>
      <w:r w:rsidR="00B34900">
        <w:rPr>
          <w:rFonts w:ascii="Times New Roman" w:hAnsi="Times New Roman"/>
          <w:szCs w:val="28"/>
          <w:lang w:val="nl-NL" w:eastAsia="en-US"/>
        </w:rPr>
        <w:t xml:space="preserve"> -</w:t>
      </w:r>
      <w:r>
        <w:rPr>
          <w:rFonts w:ascii="Times New Roman" w:hAnsi="Times New Roman"/>
          <w:szCs w:val="28"/>
          <w:lang w:val="nl-NL" w:eastAsia="en-US"/>
        </w:rPr>
        <w:t xml:space="preserve"> an ninh,</w:t>
      </w:r>
      <w:r w:rsidR="00D70918">
        <w:rPr>
          <w:rFonts w:ascii="Times New Roman" w:hAnsi="Times New Roman"/>
          <w:szCs w:val="28"/>
          <w:lang w:val="nl-NL" w:eastAsia="en-US"/>
        </w:rPr>
        <w:t xml:space="preserve"> </w:t>
      </w:r>
      <w:r>
        <w:rPr>
          <w:rFonts w:ascii="Times New Roman" w:hAnsi="Times New Roman"/>
          <w:szCs w:val="28"/>
          <w:lang w:val="nl-NL" w:eastAsia="en-US"/>
        </w:rPr>
        <w:t>tìm kiếm cứu nạn, bảo vệ chủ quyền và thực hiện quyền chủ quyền, quyền tài phán quốc gia về biển, đảo.</w:t>
      </w:r>
    </w:p>
    <w:p w14:paraId="4653BDBA" w14:textId="77777777" w:rsidR="00311032" w:rsidRDefault="00311032" w:rsidP="00D72206">
      <w:pPr>
        <w:widowControl w:val="0"/>
        <w:spacing w:line="334" w:lineRule="exact"/>
        <w:ind w:firstLine="567"/>
        <w:rPr>
          <w:rFonts w:ascii="Times New Roman" w:hAnsi="Times New Roman"/>
          <w:b/>
          <w:bCs/>
          <w:iCs/>
          <w:szCs w:val="28"/>
          <w:lang w:val="nl-NL" w:eastAsia="en-US"/>
        </w:rPr>
      </w:pPr>
      <w:r w:rsidRPr="00311032">
        <w:rPr>
          <w:rFonts w:ascii="Times New Roman" w:hAnsi="Times New Roman"/>
          <w:b/>
          <w:bCs/>
          <w:iCs/>
          <w:szCs w:val="28"/>
          <w:lang w:val="nl-NL" w:eastAsia="en-US"/>
        </w:rPr>
        <w:t>8.</w:t>
      </w:r>
      <w:r w:rsidRPr="00311032">
        <w:rPr>
          <w:rFonts w:ascii="Times New Roman" w:hAnsi="Times New Roman"/>
          <w:b/>
          <w:bCs/>
          <w:iCs/>
          <w:szCs w:val="28"/>
          <w:lang w:val="nl-NL" w:eastAsia="en-US"/>
        </w:rPr>
        <w:t xml:space="preserve"> Phân cấp</w:t>
      </w:r>
      <w:r>
        <w:rPr>
          <w:rFonts w:ascii="Times New Roman" w:hAnsi="Times New Roman"/>
          <w:b/>
          <w:bCs/>
          <w:iCs/>
          <w:szCs w:val="28"/>
          <w:lang w:val="nl-NL" w:eastAsia="en-US"/>
        </w:rPr>
        <w:t>, phân quyền</w:t>
      </w:r>
    </w:p>
    <w:p w14:paraId="2246672C" w14:textId="59BF0745" w:rsidR="00311032" w:rsidRPr="00311032" w:rsidRDefault="00311032" w:rsidP="00D72206">
      <w:pPr>
        <w:widowControl w:val="0"/>
        <w:spacing w:line="334" w:lineRule="exact"/>
        <w:ind w:firstLine="567"/>
        <w:rPr>
          <w:rFonts w:ascii="Times New Roman" w:hAnsi="Times New Roman"/>
          <w:szCs w:val="28"/>
          <w:lang w:val="nl-NL" w:eastAsia="en-US"/>
        </w:rPr>
      </w:pPr>
      <w:r w:rsidRPr="00311032">
        <w:rPr>
          <w:rFonts w:ascii="Times New Roman" w:hAnsi="Times New Roman"/>
          <w:iCs/>
          <w:szCs w:val="28"/>
          <w:lang w:val="nl-NL" w:eastAsia="en-US"/>
        </w:rPr>
        <w:t xml:space="preserve">Phân cấp </w:t>
      </w:r>
      <w:r w:rsidRPr="00311032">
        <w:rPr>
          <w:rFonts w:ascii="Times New Roman" w:hAnsi="Times New Roman"/>
          <w:iCs/>
          <w:szCs w:val="28"/>
          <w:lang w:val="nl-NL" w:eastAsia="en-US"/>
        </w:rPr>
        <w:t>đầu tư, bảo trì hệ thống kết cấu hạ tầng đường thủy nội địa theo hướng dẫn của Nghị quyết 04/NQ-CP ngày 10/01/2022 của Chính phủ về việc đẩy mạnh phân cấp, phân quyền trong quản lý Nhà n</w:t>
      </w:r>
      <w:r w:rsidRPr="00311032">
        <w:rPr>
          <w:rFonts w:ascii="Times New Roman" w:hAnsi="Times New Roman" w:hint="eastAsia"/>
          <w:iCs/>
          <w:szCs w:val="28"/>
          <w:lang w:val="nl-NL" w:eastAsia="en-US"/>
        </w:rPr>
        <w:t>ư</w:t>
      </w:r>
      <w:r w:rsidRPr="00311032">
        <w:rPr>
          <w:rFonts w:ascii="Times New Roman" w:hAnsi="Times New Roman"/>
          <w:iCs/>
          <w:szCs w:val="28"/>
          <w:lang w:val="nl-NL" w:eastAsia="en-US"/>
        </w:rPr>
        <w:t>ớc.</w:t>
      </w:r>
    </w:p>
    <w:p w14:paraId="1B58B318" w14:textId="77777777" w:rsidR="00DB2FE9" w:rsidRDefault="00DB2FE9" w:rsidP="00D72206">
      <w:pPr>
        <w:widowControl w:val="0"/>
        <w:spacing w:line="334" w:lineRule="exact"/>
        <w:ind w:firstLine="567"/>
        <w:rPr>
          <w:rFonts w:ascii="Times New Roman" w:hAnsi="Times New Roman"/>
          <w:b/>
          <w:szCs w:val="28"/>
          <w:lang w:val="nl-NL" w:eastAsia="en-US"/>
        </w:rPr>
      </w:pPr>
      <w:r>
        <w:rPr>
          <w:rFonts w:ascii="Times New Roman" w:hAnsi="Times New Roman"/>
          <w:b/>
          <w:szCs w:val="28"/>
          <w:lang w:val="nl-NL" w:eastAsia="en-US"/>
        </w:rPr>
        <w:t>IV. Tổ chức thực hiện</w:t>
      </w:r>
    </w:p>
    <w:p w14:paraId="34DB6A46" w14:textId="1C6D7EBF" w:rsidR="00DB2FE9" w:rsidRDefault="00DB2FE9" w:rsidP="00D72206">
      <w:pPr>
        <w:widowControl w:val="0"/>
        <w:spacing w:line="334" w:lineRule="exact"/>
        <w:ind w:firstLine="567"/>
        <w:rPr>
          <w:rFonts w:ascii="Times New Roman" w:hAnsi="Times New Roman"/>
          <w:szCs w:val="28"/>
          <w:lang w:val="nl-NL"/>
        </w:rPr>
      </w:pPr>
      <w:r>
        <w:rPr>
          <w:rFonts w:ascii="Times New Roman" w:hAnsi="Times New Roman"/>
          <w:szCs w:val="28"/>
          <w:lang w:val="nl-NL"/>
        </w:rPr>
        <w:t xml:space="preserve">1. Bộ Giao thông vận tải: </w:t>
      </w:r>
      <w:r w:rsidR="00311032">
        <w:rPr>
          <w:rFonts w:ascii="Times New Roman" w:hAnsi="Times New Roman"/>
          <w:szCs w:val="28"/>
          <w:lang w:val="nl-NL"/>
        </w:rPr>
        <w:t>c</w:t>
      </w:r>
      <w:r>
        <w:rPr>
          <w:rFonts w:ascii="Times New Roman" w:hAnsi="Times New Roman"/>
          <w:szCs w:val="28"/>
          <w:lang w:val="nl-NL"/>
        </w:rPr>
        <w:t>hủ trì, phối hợp với các bộ, ngành, Ủy ban nhân dân các tỉnh, thành phố quản lý và tổ chức thực hiện  quy hoạch. Chủ trì rà soát các luật chuyên ngành và các văn bản h</w:t>
      </w:r>
      <w:r>
        <w:rPr>
          <w:rFonts w:ascii="Times New Roman" w:hAnsi="Times New Roman" w:hint="eastAsia"/>
          <w:szCs w:val="28"/>
          <w:lang w:val="nl-NL"/>
        </w:rPr>
        <w:t>ư</w:t>
      </w:r>
      <w:r>
        <w:rPr>
          <w:rFonts w:ascii="Times New Roman" w:hAnsi="Times New Roman"/>
          <w:szCs w:val="28"/>
          <w:lang w:val="nl-NL"/>
        </w:rPr>
        <w:t>ớng dẫn thi hành tạo thuận lợi trong hoạt động lập quy hoạch, đầu t</w:t>
      </w:r>
      <w:r>
        <w:rPr>
          <w:rFonts w:ascii="Times New Roman" w:hAnsi="Times New Roman" w:hint="eastAsia"/>
          <w:szCs w:val="28"/>
          <w:lang w:val="nl-NL"/>
        </w:rPr>
        <w:t>ư</w:t>
      </w:r>
      <w:r>
        <w:rPr>
          <w:rFonts w:ascii="Times New Roman" w:hAnsi="Times New Roman"/>
          <w:szCs w:val="28"/>
          <w:lang w:val="nl-NL"/>
        </w:rPr>
        <w:t>, quản lý, bảo trì, khai thác kết cấu hạ tầng đường thủy nội địa; hoàn thiện hệ thống tiêu chuẩn, quy chuẩn, định mức kinh tế - kỹ thuật. Phối hợp với các bộ, ngành trong việc triển khai thực hiện các nội dung có liên quan theo chức năng, nhiệm vụ đ</w:t>
      </w:r>
      <w:r>
        <w:rPr>
          <w:rFonts w:ascii="Times New Roman" w:hAnsi="Times New Roman" w:hint="eastAsia"/>
          <w:szCs w:val="28"/>
          <w:lang w:val="nl-NL"/>
        </w:rPr>
        <w:t>ư</w:t>
      </w:r>
      <w:r>
        <w:rPr>
          <w:rFonts w:ascii="Times New Roman" w:hAnsi="Times New Roman"/>
          <w:szCs w:val="28"/>
          <w:lang w:val="nl-NL"/>
        </w:rPr>
        <w:t>ợc giao. Phối hợp với các địa ph</w:t>
      </w:r>
      <w:r>
        <w:rPr>
          <w:rFonts w:ascii="Times New Roman" w:hAnsi="Times New Roman" w:hint="eastAsia"/>
          <w:szCs w:val="28"/>
          <w:lang w:val="nl-NL"/>
        </w:rPr>
        <w:t>ươ</w:t>
      </w:r>
      <w:r>
        <w:rPr>
          <w:rFonts w:ascii="Times New Roman" w:hAnsi="Times New Roman"/>
          <w:szCs w:val="28"/>
          <w:lang w:val="nl-NL"/>
        </w:rPr>
        <w:t>ng nghiên cứu, huy động nguồn lực địa ph</w:t>
      </w:r>
      <w:r>
        <w:rPr>
          <w:rFonts w:ascii="Times New Roman" w:hAnsi="Times New Roman" w:hint="eastAsia"/>
          <w:szCs w:val="28"/>
          <w:lang w:val="nl-NL"/>
        </w:rPr>
        <w:t>ươ</w:t>
      </w:r>
      <w:r>
        <w:rPr>
          <w:rFonts w:ascii="Times New Roman" w:hAnsi="Times New Roman"/>
          <w:szCs w:val="28"/>
          <w:lang w:val="nl-NL"/>
        </w:rPr>
        <w:t>ng để đầu t</w:t>
      </w:r>
      <w:r>
        <w:rPr>
          <w:rFonts w:ascii="Times New Roman" w:hAnsi="Times New Roman" w:hint="eastAsia"/>
          <w:szCs w:val="28"/>
          <w:lang w:val="nl-NL"/>
        </w:rPr>
        <w:t>ư</w:t>
      </w:r>
      <w:r>
        <w:rPr>
          <w:rFonts w:ascii="Times New Roman" w:hAnsi="Times New Roman"/>
          <w:szCs w:val="28"/>
          <w:lang w:val="nl-NL"/>
        </w:rPr>
        <w:t xml:space="preserve"> phát triển kết cấu hạ tầng đường thủy nội địa và quy hoạch sử dụng đất phù hợp, đồng bộ với quy hoạch.</w:t>
      </w:r>
    </w:p>
    <w:p w14:paraId="6088CF00" w14:textId="4A2330DD" w:rsidR="00DB2FE9" w:rsidRDefault="00DB2FE9" w:rsidP="00D72206">
      <w:pPr>
        <w:widowControl w:val="0"/>
        <w:spacing w:line="334" w:lineRule="exact"/>
        <w:ind w:firstLine="567"/>
        <w:rPr>
          <w:rFonts w:ascii="Times New Roman" w:hAnsi="Times New Roman"/>
          <w:szCs w:val="28"/>
          <w:lang w:val="nl-NL"/>
        </w:rPr>
      </w:pPr>
      <w:r>
        <w:rPr>
          <w:rFonts w:ascii="Times New Roman" w:hAnsi="Times New Roman"/>
          <w:szCs w:val="28"/>
          <w:lang w:val="nl-NL"/>
        </w:rPr>
        <w:t>2. Bộ Kế hoạch và Đầu t</w:t>
      </w:r>
      <w:r>
        <w:rPr>
          <w:rFonts w:ascii="Times New Roman" w:hAnsi="Times New Roman" w:hint="eastAsia"/>
          <w:szCs w:val="28"/>
          <w:lang w:val="nl-NL"/>
        </w:rPr>
        <w:t>ư</w:t>
      </w:r>
      <w:r>
        <w:rPr>
          <w:rFonts w:ascii="Times New Roman" w:hAnsi="Times New Roman"/>
          <w:szCs w:val="28"/>
          <w:lang w:val="nl-NL"/>
        </w:rPr>
        <w:t xml:space="preserve">, Bộ Tài chính: </w:t>
      </w:r>
      <w:r w:rsidR="00311032">
        <w:rPr>
          <w:rFonts w:ascii="Times New Roman" w:hAnsi="Times New Roman"/>
          <w:szCs w:val="28"/>
          <w:lang w:val="nl-NL"/>
        </w:rPr>
        <w:t>b</w:t>
      </w:r>
      <w:r>
        <w:rPr>
          <w:rFonts w:ascii="Times New Roman" w:hAnsi="Times New Roman"/>
          <w:szCs w:val="28"/>
          <w:lang w:val="nl-NL"/>
        </w:rPr>
        <w:t>ố trí vốn từ ngân sách nhà n</w:t>
      </w:r>
      <w:r>
        <w:rPr>
          <w:rFonts w:ascii="Times New Roman" w:hAnsi="Times New Roman" w:hint="eastAsia"/>
          <w:szCs w:val="28"/>
          <w:lang w:val="nl-NL"/>
        </w:rPr>
        <w:t>ư</w:t>
      </w:r>
      <w:r>
        <w:rPr>
          <w:rFonts w:ascii="Times New Roman" w:hAnsi="Times New Roman"/>
          <w:szCs w:val="28"/>
          <w:lang w:val="nl-NL"/>
        </w:rPr>
        <w:t>ớc để thực hiện kế hoạch thực hiện quy hoạch; cập nhật, điều chỉnh quy hoạch; đầu t</w:t>
      </w:r>
      <w:r>
        <w:rPr>
          <w:rFonts w:ascii="Times New Roman" w:hAnsi="Times New Roman" w:hint="eastAsia"/>
          <w:szCs w:val="28"/>
          <w:lang w:val="nl-NL"/>
        </w:rPr>
        <w:t>ư</w:t>
      </w:r>
      <w:r>
        <w:rPr>
          <w:rFonts w:ascii="Times New Roman" w:hAnsi="Times New Roman"/>
          <w:szCs w:val="28"/>
          <w:lang w:val="nl-NL"/>
        </w:rPr>
        <w:t xml:space="preserve"> phát triển, quản lý bảo trì kết cấu hạ tầng đường thủy nội địa. Căn cứ chức năng nhiệm vụ </w:t>
      </w:r>
      <w:r>
        <w:rPr>
          <w:rFonts w:ascii="Times New Roman" w:hAnsi="Times New Roman"/>
          <w:szCs w:val="28"/>
          <w:lang w:val="nl-NL"/>
        </w:rPr>
        <w:lastRenderedPageBreak/>
        <w:t>đ</w:t>
      </w:r>
      <w:r>
        <w:rPr>
          <w:rFonts w:ascii="Times New Roman" w:hAnsi="Times New Roman" w:hint="eastAsia"/>
          <w:szCs w:val="28"/>
          <w:lang w:val="nl-NL"/>
        </w:rPr>
        <w:t>ư</w:t>
      </w:r>
      <w:r>
        <w:rPr>
          <w:rFonts w:ascii="Times New Roman" w:hAnsi="Times New Roman"/>
          <w:szCs w:val="28"/>
          <w:lang w:val="nl-NL"/>
        </w:rPr>
        <w:t>ợc giao để chủ trì, phối hợp với Bộ Giao thông vận tải nghiên cứu, ban hành, trình cấp có thẩm quyền ban hành c</w:t>
      </w:r>
      <w:r>
        <w:rPr>
          <w:rFonts w:ascii="Times New Roman" w:hAnsi="Times New Roman" w:hint="eastAsia"/>
          <w:szCs w:val="28"/>
          <w:lang w:val="nl-NL"/>
        </w:rPr>
        <w:t>ơ</w:t>
      </w:r>
      <w:r>
        <w:rPr>
          <w:rFonts w:ascii="Times New Roman" w:hAnsi="Times New Roman"/>
          <w:szCs w:val="28"/>
          <w:lang w:val="nl-NL"/>
        </w:rPr>
        <w:t xml:space="preserve"> chế, chính sách để huy động các nguồn vốn cho  đầu t</w:t>
      </w:r>
      <w:r>
        <w:rPr>
          <w:rFonts w:ascii="Times New Roman" w:hAnsi="Times New Roman" w:hint="eastAsia"/>
          <w:szCs w:val="28"/>
          <w:lang w:val="nl-NL"/>
        </w:rPr>
        <w:t>ư</w:t>
      </w:r>
      <w:r>
        <w:rPr>
          <w:rFonts w:ascii="Times New Roman" w:hAnsi="Times New Roman"/>
          <w:szCs w:val="28"/>
          <w:lang w:val="nl-NL"/>
        </w:rPr>
        <w:t xml:space="preserve"> phát triển, khai thác, bảo trì kết cấu hạ tầng đường thủy nội địa.</w:t>
      </w:r>
    </w:p>
    <w:p w14:paraId="7B7A2F74" w14:textId="61DC48EF" w:rsidR="00DB2FE9" w:rsidRDefault="00DB2FE9" w:rsidP="00D72206">
      <w:pPr>
        <w:widowControl w:val="0"/>
        <w:spacing w:line="334" w:lineRule="exact"/>
        <w:ind w:firstLine="567"/>
        <w:rPr>
          <w:rFonts w:ascii="Times New Roman" w:hAnsi="Times New Roman"/>
          <w:szCs w:val="28"/>
          <w:lang w:val="nl-NL"/>
        </w:rPr>
      </w:pPr>
      <w:r>
        <w:rPr>
          <w:rFonts w:ascii="Times New Roman" w:hAnsi="Times New Roman"/>
          <w:szCs w:val="28"/>
          <w:lang w:val="nl-NL"/>
        </w:rPr>
        <w:t>3. Bộ Tài nguyên và Môi tr</w:t>
      </w:r>
      <w:r>
        <w:rPr>
          <w:rFonts w:ascii="Times New Roman" w:hAnsi="Times New Roman" w:hint="eastAsia"/>
          <w:szCs w:val="28"/>
          <w:lang w:val="nl-NL"/>
        </w:rPr>
        <w:t>ư</w:t>
      </w:r>
      <w:r>
        <w:rPr>
          <w:rFonts w:ascii="Times New Roman" w:hAnsi="Times New Roman"/>
          <w:szCs w:val="28"/>
          <w:lang w:val="nl-NL"/>
        </w:rPr>
        <w:t xml:space="preserve">ờng: </w:t>
      </w:r>
      <w:r w:rsidR="00311032">
        <w:rPr>
          <w:rFonts w:ascii="Times New Roman" w:hAnsi="Times New Roman"/>
          <w:szCs w:val="28"/>
          <w:lang w:val="nl-NL"/>
        </w:rPr>
        <w:t>c</w:t>
      </w:r>
      <w:r>
        <w:rPr>
          <w:rFonts w:ascii="Times New Roman" w:hAnsi="Times New Roman"/>
          <w:szCs w:val="28"/>
          <w:lang w:val="nl-NL"/>
        </w:rPr>
        <w:t xml:space="preserve">hủ trì, phối hợp với Bộ Giao thông vận tải hoàn thiện chính sách </w:t>
      </w:r>
      <w:r>
        <w:rPr>
          <w:rFonts w:ascii="Times New Roman" w:hAnsi="Times New Roman" w:hint="eastAsia"/>
          <w:szCs w:val="28"/>
          <w:lang w:val="nl-NL"/>
        </w:rPr>
        <w:t>ư</w:t>
      </w:r>
      <w:r>
        <w:rPr>
          <w:rFonts w:ascii="Times New Roman" w:hAnsi="Times New Roman"/>
          <w:szCs w:val="28"/>
          <w:lang w:val="nl-NL"/>
        </w:rPr>
        <w:t>u đãi về sử dụng đất, sử dụng khu vực biển xây dựng kết cấu hạ tầng đường thủy nội địa; xây dựng các quy định về quản lý, sử dụng đất, sử dụng khu vực biển dành cho kết cấu hạ tầng đường thủy nội địa.</w:t>
      </w:r>
    </w:p>
    <w:p w14:paraId="67938E3E" w14:textId="0A9B4E7D" w:rsidR="000924D6" w:rsidRDefault="000924D6" w:rsidP="00D72206">
      <w:pPr>
        <w:widowControl w:val="0"/>
        <w:spacing w:line="334" w:lineRule="exact"/>
        <w:ind w:firstLine="567"/>
        <w:rPr>
          <w:rFonts w:ascii="Times New Roman" w:hAnsi="Times New Roman"/>
          <w:szCs w:val="28"/>
          <w:lang w:val="nl-NL"/>
        </w:rPr>
      </w:pPr>
      <w:r>
        <w:rPr>
          <w:rFonts w:ascii="Times New Roman" w:hAnsi="Times New Roman"/>
          <w:szCs w:val="28"/>
          <w:lang w:val="nl-NL"/>
        </w:rPr>
        <w:t>4</w:t>
      </w:r>
      <w:r>
        <w:rPr>
          <w:rFonts w:ascii="Times New Roman" w:hAnsi="Times New Roman"/>
          <w:szCs w:val="28"/>
          <w:lang w:val="nl-NL"/>
        </w:rPr>
        <w:t>. Bộ Công Th</w:t>
      </w:r>
      <w:r>
        <w:rPr>
          <w:rFonts w:ascii="Times New Roman" w:hAnsi="Times New Roman" w:hint="eastAsia"/>
          <w:szCs w:val="28"/>
          <w:lang w:val="nl-NL"/>
        </w:rPr>
        <w:t>ươ</w:t>
      </w:r>
      <w:r>
        <w:rPr>
          <w:rFonts w:ascii="Times New Roman" w:hAnsi="Times New Roman"/>
          <w:szCs w:val="28"/>
          <w:lang w:val="nl-NL"/>
        </w:rPr>
        <w:t>ng: chủ trì, phối hợp với Bộ Giao thông vận tải hoàn thiện pháp luật về hoạt động dịch vụ logistics (liên kết với hoạt động cảng cạn); c</w:t>
      </w:r>
      <w:r>
        <w:rPr>
          <w:rFonts w:ascii="Times New Roman" w:hAnsi="Times New Roman" w:hint="eastAsia"/>
          <w:szCs w:val="28"/>
          <w:lang w:val="nl-NL"/>
        </w:rPr>
        <w:t>ơ</w:t>
      </w:r>
      <w:r>
        <w:rPr>
          <w:rFonts w:ascii="Times New Roman" w:hAnsi="Times New Roman"/>
          <w:szCs w:val="28"/>
          <w:lang w:val="nl-NL"/>
        </w:rPr>
        <w:t xml:space="preserve"> chế chính sách liên quan đến phát triển công nghiệp, công nghiệp phụ trợ gắn với các lĩnh vực của ngành giao thông vận tải.</w:t>
      </w:r>
    </w:p>
    <w:p w14:paraId="3685317A" w14:textId="3E5E4BEA" w:rsidR="00DB2FE9" w:rsidRDefault="000924D6" w:rsidP="00D72206">
      <w:pPr>
        <w:widowControl w:val="0"/>
        <w:spacing w:line="334" w:lineRule="exact"/>
        <w:ind w:firstLine="567"/>
        <w:rPr>
          <w:rFonts w:ascii="Times New Roman" w:hAnsi="Times New Roman"/>
          <w:szCs w:val="28"/>
          <w:lang w:val="nl-NL"/>
        </w:rPr>
      </w:pPr>
      <w:r>
        <w:rPr>
          <w:rFonts w:ascii="Times New Roman" w:hAnsi="Times New Roman"/>
          <w:szCs w:val="28"/>
          <w:lang w:val="nl-NL"/>
        </w:rPr>
        <w:t>5</w:t>
      </w:r>
      <w:r w:rsidR="00DB2FE9">
        <w:rPr>
          <w:rFonts w:ascii="Times New Roman" w:hAnsi="Times New Roman"/>
          <w:szCs w:val="28"/>
          <w:lang w:val="nl-NL"/>
        </w:rPr>
        <w:t xml:space="preserve">. Bộ Khoa học và Công nghệ: </w:t>
      </w:r>
      <w:r w:rsidR="00311032">
        <w:rPr>
          <w:rFonts w:ascii="Times New Roman" w:hAnsi="Times New Roman"/>
          <w:szCs w:val="28"/>
          <w:lang w:val="nl-NL"/>
        </w:rPr>
        <w:t>p</w:t>
      </w:r>
      <w:r w:rsidR="00DB2FE9">
        <w:rPr>
          <w:rFonts w:ascii="Times New Roman" w:hAnsi="Times New Roman"/>
          <w:szCs w:val="28"/>
          <w:lang w:val="nl-NL"/>
        </w:rPr>
        <w:t>hối hợp với Bộ Giao thông vận tải tổ chức nghiên cứu, thử nghiệm các công nghệ mới, vật liệu mới; ban hành hệ thống tiêu chuẩn thuộc các lĩnh vực của ngành giao thông vận tải.</w:t>
      </w:r>
    </w:p>
    <w:p w14:paraId="2EC7F7B4" w14:textId="3564D64C" w:rsidR="00DB2FE9" w:rsidRDefault="000924D6" w:rsidP="00D72206">
      <w:pPr>
        <w:widowControl w:val="0"/>
        <w:spacing w:line="334" w:lineRule="exact"/>
        <w:ind w:firstLine="567"/>
        <w:rPr>
          <w:rFonts w:ascii="Times New Roman" w:hAnsi="Times New Roman"/>
          <w:szCs w:val="28"/>
          <w:lang w:val="nl-NL"/>
        </w:rPr>
      </w:pPr>
      <w:bookmarkStart w:id="0" w:name="_Hlk96787424"/>
      <w:r>
        <w:rPr>
          <w:rFonts w:ascii="Times New Roman" w:hAnsi="Times New Roman"/>
          <w:szCs w:val="28"/>
          <w:lang w:val="nl-NL"/>
        </w:rPr>
        <w:t>6</w:t>
      </w:r>
      <w:r w:rsidR="00DB2FE9">
        <w:rPr>
          <w:rFonts w:ascii="Times New Roman" w:hAnsi="Times New Roman"/>
          <w:szCs w:val="28"/>
          <w:lang w:val="nl-NL"/>
        </w:rPr>
        <w:t xml:space="preserve">. Bộ Thông tin và Truyền thông: </w:t>
      </w:r>
      <w:r w:rsidR="00311032">
        <w:rPr>
          <w:rFonts w:ascii="Times New Roman" w:hAnsi="Times New Roman"/>
          <w:szCs w:val="28"/>
          <w:lang w:val="nl-NL"/>
        </w:rPr>
        <w:t>p</w:t>
      </w:r>
      <w:r w:rsidR="00DB2FE9">
        <w:rPr>
          <w:rFonts w:ascii="Times New Roman" w:hAnsi="Times New Roman"/>
          <w:szCs w:val="28"/>
          <w:lang w:val="nl-NL"/>
        </w:rPr>
        <w:t>hối hợp Bộ Giao thông vận tải tăng c</w:t>
      </w:r>
      <w:r w:rsidR="00DB2FE9">
        <w:rPr>
          <w:rFonts w:ascii="Times New Roman" w:hAnsi="Times New Roman" w:hint="eastAsia"/>
          <w:szCs w:val="28"/>
          <w:lang w:val="nl-NL"/>
        </w:rPr>
        <w:t>ư</w:t>
      </w:r>
      <w:r w:rsidR="00DB2FE9">
        <w:rPr>
          <w:rFonts w:ascii="Times New Roman" w:hAnsi="Times New Roman"/>
          <w:szCs w:val="28"/>
          <w:lang w:val="nl-NL"/>
        </w:rPr>
        <w:t>ờng công tác tuyên truyền đến các c</w:t>
      </w:r>
      <w:r w:rsidR="00DB2FE9">
        <w:rPr>
          <w:rFonts w:ascii="Times New Roman" w:hAnsi="Times New Roman" w:hint="eastAsia"/>
          <w:szCs w:val="28"/>
          <w:lang w:val="nl-NL"/>
        </w:rPr>
        <w:t>ơ</w:t>
      </w:r>
      <w:r w:rsidR="00DB2FE9">
        <w:rPr>
          <w:rFonts w:ascii="Times New Roman" w:hAnsi="Times New Roman"/>
          <w:szCs w:val="28"/>
          <w:lang w:val="nl-NL"/>
        </w:rPr>
        <w:t xml:space="preserve"> quan, tổ chức, nhân dân để nâng cao hiệu quả quản lý, khai thác kết cấu hạ tầng đ</w:t>
      </w:r>
      <w:r w:rsidR="00DB2FE9">
        <w:rPr>
          <w:rFonts w:ascii="Times New Roman" w:hAnsi="Times New Roman" w:hint="eastAsia"/>
          <w:szCs w:val="28"/>
          <w:lang w:val="nl-NL"/>
        </w:rPr>
        <w:t>ư</w:t>
      </w:r>
      <w:r w:rsidR="00DB2FE9">
        <w:rPr>
          <w:rFonts w:ascii="Times New Roman" w:hAnsi="Times New Roman"/>
          <w:szCs w:val="28"/>
          <w:lang w:val="nl-NL"/>
        </w:rPr>
        <w:t>ờng thủy nội địa; nâng cao ý thức tham gia giao thông thủy, góp phần đảm bảo an toàn, an ninh đ</w:t>
      </w:r>
      <w:r w:rsidR="00DB2FE9">
        <w:rPr>
          <w:rFonts w:ascii="Times New Roman" w:hAnsi="Times New Roman" w:hint="eastAsia"/>
          <w:szCs w:val="28"/>
          <w:lang w:val="nl-NL"/>
        </w:rPr>
        <w:t>ư</w:t>
      </w:r>
      <w:r w:rsidR="00DB2FE9">
        <w:rPr>
          <w:rFonts w:ascii="Times New Roman" w:hAnsi="Times New Roman"/>
          <w:szCs w:val="28"/>
          <w:lang w:val="nl-NL"/>
        </w:rPr>
        <w:t xml:space="preserve">ờng thủy nội </w:t>
      </w:r>
      <w:r w:rsidR="00DB2FE9">
        <w:rPr>
          <w:rFonts w:ascii="Times New Roman" w:hAnsi="Times New Roman" w:hint="eastAsia"/>
          <w:szCs w:val="28"/>
          <w:lang w:val="nl-NL"/>
        </w:rPr>
        <w:t>đ</w:t>
      </w:r>
      <w:r w:rsidR="00DB2FE9">
        <w:rPr>
          <w:rFonts w:ascii="Times New Roman" w:hAnsi="Times New Roman"/>
          <w:szCs w:val="28"/>
          <w:lang w:val="nl-NL"/>
        </w:rPr>
        <w:t>ịa.</w:t>
      </w:r>
    </w:p>
    <w:p w14:paraId="26CA2DC2" w14:textId="3341D1A3" w:rsidR="000924D6" w:rsidRDefault="002E5490" w:rsidP="00D72206">
      <w:pPr>
        <w:widowControl w:val="0"/>
        <w:spacing w:line="334" w:lineRule="exact"/>
        <w:ind w:firstLine="567"/>
        <w:rPr>
          <w:rFonts w:ascii="Times New Roman" w:hAnsi="Times New Roman"/>
          <w:szCs w:val="28"/>
          <w:lang w:val="nl-NL"/>
        </w:rPr>
      </w:pPr>
      <w:r>
        <w:rPr>
          <w:rFonts w:ascii="Times New Roman" w:hAnsi="Times New Roman"/>
          <w:szCs w:val="28"/>
          <w:lang w:val="nl-NL"/>
        </w:rPr>
        <w:t>7</w:t>
      </w:r>
      <w:r w:rsidR="000924D6">
        <w:rPr>
          <w:rFonts w:ascii="Times New Roman" w:hAnsi="Times New Roman"/>
          <w:szCs w:val="28"/>
          <w:lang w:val="nl-NL"/>
        </w:rPr>
        <w:t>. Bộ Nông nghiệp và Phát triển nông thôn</w:t>
      </w:r>
      <w:r w:rsidR="000924D6">
        <w:rPr>
          <w:rFonts w:ascii="Times New Roman" w:hAnsi="Times New Roman"/>
          <w:szCs w:val="28"/>
        </w:rPr>
        <w:t>:</w:t>
      </w:r>
      <w:r w:rsidR="000924D6">
        <w:rPr>
          <w:rFonts w:ascii="Times New Roman" w:hAnsi="Times New Roman"/>
          <w:szCs w:val="28"/>
          <w:lang w:val="nl-NL"/>
        </w:rPr>
        <w:t xml:space="preserve"> </w:t>
      </w:r>
      <w:r w:rsidR="000924D6">
        <w:rPr>
          <w:rFonts w:ascii="Times New Roman" w:hAnsi="Times New Roman"/>
          <w:szCs w:val="28"/>
        </w:rPr>
        <w:t>n</w:t>
      </w:r>
      <w:r w:rsidR="000924D6">
        <w:rPr>
          <w:rFonts w:ascii="Times New Roman" w:hAnsi="Times New Roman"/>
          <w:szCs w:val="28"/>
          <w:lang w:val="nl-NL"/>
        </w:rPr>
        <w:t xml:space="preserve">ghiên cứu, rà soát các quy định để </w:t>
      </w:r>
      <w:r w:rsidR="000924D6">
        <w:rPr>
          <w:rFonts w:ascii="Times New Roman" w:hAnsi="Times New Roman"/>
          <w:szCs w:val="28"/>
          <w:lang w:val="nl-NL"/>
        </w:rPr>
        <w:t>thuận lợi trong việc triển khai đầu tư</w:t>
      </w:r>
      <w:r w:rsidR="000924D6">
        <w:rPr>
          <w:rFonts w:ascii="Times New Roman" w:hAnsi="Times New Roman"/>
          <w:szCs w:val="28"/>
          <w:lang w:val="nl-NL"/>
        </w:rPr>
        <w:t xml:space="preserve"> xây dựng công trình xếp, dỡ, vận chuyển hàng hóa của các cảng thủy nội địa ở ngoài đê, không ảnh h</w:t>
      </w:r>
      <w:r w:rsidR="000924D6">
        <w:rPr>
          <w:rFonts w:ascii="Times New Roman" w:hAnsi="Times New Roman" w:hint="eastAsia"/>
          <w:szCs w:val="28"/>
          <w:lang w:val="nl-NL"/>
        </w:rPr>
        <w:t>ư</w:t>
      </w:r>
      <w:r w:rsidR="000924D6">
        <w:rPr>
          <w:rFonts w:ascii="Times New Roman" w:hAnsi="Times New Roman"/>
          <w:szCs w:val="28"/>
          <w:lang w:val="nl-NL"/>
        </w:rPr>
        <w:t>ởng đến việc tiêu thoát lũ, an toàn đê điều.</w:t>
      </w:r>
    </w:p>
    <w:bookmarkEnd w:id="0"/>
    <w:p w14:paraId="48767AD3" w14:textId="2F6EE964" w:rsidR="00DB2FE9" w:rsidRDefault="00DB2FE9" w:rsidP="00D72206">
      <w:pPr>
        <w:widowControl w:val="0"/>
        <w:spacing w:line="334" w:lineRule="exact"/>
        <w:ind w:firstLine="567"/>
        <w:rPr>
          <w:rFonts w:ascii="Times New Roman" w:hAnsi="Times New Roman"/>
          <w:szCs w:val="28"/>
          <w:lang w:val="nl-NL"/>
        </w:rPr>
      </w:pPr>
      <w:r>
        <w:rPr>
          <w:rFonts w:ascii="Times New Roman" w:hAnsi="Times New Roman"/>
          <w:szCs w:val="28"/>
          <w:lang w:val="nl-NL"/>
        </w:rPr>
        <w:t>8. Bộ Lao động - Th</w:t>
      </w:r>
      <w:r>
        <w:rPr>
          <w:rFonts w:ascii="Times New Roman" w:hAnsi="Times New Roman" w:hint="eastAsia"/>
          <w:szCs w:val="28"/>
          <w:lang w:val="nl-NL"/>
        </w:rPr>
        <w:t>ươ</w:t>
      </w:r>
      <w:r>
        <w:rPr>
          <w:rFonts w:ascii="Times New Roman" w:hAnsi="Times New Roman"/>
          <w:szCs w:val="28"/>
          <w:lang w:val="nl-NL"/>
        </w:rPr>
        <w:t xml:space="preserve">ng binh và Xã hội: </w:t>
      </w:r>
      <w:r w:rsidR="00311032">
        <w:rPr>
          <w:rFonts w:ascii="Times New Roman" w:hAnsi="Times New Roman"/>
          <w:szCs w:val="28"/>
          <w:lang w:val="nl-NL"/>
        </w:rPr>
        <w:t>n</w:t>
      </w:r>
      <w:r>
        <w:rPr>
          <w:rFonts w:ascii="Times New Roman" w:hAnsi="Times New Roman"/>
          <w:szCs w:val="28"/>
          <w:lang w:val="nl-NL"/>
        </w:rPr>
        <w:t>ghiên cứu, rà soát phối hợp với các bộ, ngành có liên quan chỉ đạo các c</w:t>
      </w:r>
      <w:r>
        <w:rPr>
          <w:rFonts w:ascii="Times New Roman" w:hAnsi="Times New Roman" w:hint="eastAsia"/>
          <w:szCs w:val="28"/>
          <w:lang w:val="nl-NL"/>
        </w:rPr>
        <w:t>ơ</w:t>
      </w:r>
      <w:r>
        <w:rPr>
          <w:rFonts w:ascii="Times New Roman" w:hAnsi="Times New Roman"/>
          <w:szCs w:val="28"/>
          <w:lang w:val="nl-NL"/>
        </w:rPr>
        <w:t xml:space="preserve"> sở giáo dục nghề nghiệp triển khai đào</w:t>
      </w:r>
      <w:r w:rsidR="000924D6">
        <w:rPr>
          <w:rFonts w:ascii="Times New Roman" w:hAnsi="Times New Roman"/>
          <w:szCs w:val="28"/>
          <w:lang w:val="nl-NL"/>
        </w:rPr>
        <w:t xml:space="preserve"> </w:t>
      </w:r>
      <w:r>
        <w:rPr>
          <w:rFonts w:ascii="Times New Roman" w:hAnsi="Times New Roman"/>
          <w:szCs w:val="28"/>
          <w:lang w:val="nl-NL"/>
        </w:rPr>
        <w:t>tạo nguồn nhân lực có tay nghề cao đáp ứng nhu cầu thực tế để phát triển vận tải thủy nội địa và vận tải ven biển bằng ph</w:t>
      </w:r>
      <w:r>
        <w:rPr>
          <w:rFonts w:ascii="Times New Roman" w:hAnsi="Times New Roman" w:hint="eastAsia"/>
          <w:szCs w:val="28"/>
          <w:lang w:val="nl-NL"/>
        </w:rPr>
        <w:t>ươ</w:t>
      </w:r>
      <w:r>
        <w:rPr>
          <w:rFonts w:ascii="Times New Roman" w:hAnsi="Times New Roman"/>
          <w:szCs w:val="28"/>
          <w:lang w:val="nl-NL"/>
        </w:rPr>
        <w:t>ng tiện thủy nội địa.</w:t>
      </w:r>
    </w:p>
    <w:p w14:paraId="0452C09B" w14:textId="494577BB" w:rsidR="00DB2FE9" w:rsidRDefault="00DB2FE9" w:rsidP="00D72206">
      <w:pPr>
        <w:widowControl w:val="0"/>
        <w:spacing w:line="334" w:lineRule="exact"/>
        <w:ind w:firstLine="567"/>
        <w:rPr>
          <w:rFonts w:ascii="Times New Roman" w:hAnsi="Times New Roman"/>
          <w:szCs w:val="28"/>
        </w:rPr>
      </w:pPr>
      <w:r>
        <w:rPr>
          <w:rFonts w:ascii="Times New Roman" w:hAnsi="Times New Roman"/>
          <w:szCs w:val="28"/>
          <w:lang w:val="nl-NL"/>
        </w:rPr>
        <w:t xml:space="preserve">9. Uỷ ban nhân dân các tỉnh, thành phố có liên quan: </w:t>
      </w:r>
      <w:r w:rsidR="00311032">
        <w:rPr>
          <w:rFonts w:ascii="Times New Roman" w:hAnsi="Times New Roman"/>
          <w:szCs w:val="28"/>
          <w:lang w:val="nl-NL"/>
        </w:rPr>
        <w:t>t</w:t>
      </w:r>
      <w:r>
        <w:rPr>
          <w:rFonts w:ascii="Times New Roman" w:hAnsi="Times New Roman"/>
          <w:szCs w:val="28"/>
          <w:lang w:val="nl-NL"/>
        </w:rPr>
        <w:t>ổ chức thực hiện quản lý nhà n</w:t>
      </w:r>
      <w:r>
        <w:rPr>
          <w:rFonts w:ascii="Times New Roman" w:hAnsi="Times New Roman" w:hint="eastAsia"/>
          <w:szCs w:val="28"/>
          <w:lang w:val="nl-NL"/>
        </w:rPr>
        <w:t>ư</w:t>
      </w:r>
      <w:r>
        <w:rPr>
          <w:rFonts w:ascii="Times New Roman" w:hAnsi="Times New Roman"/>
          <w:szCs w:val="28"/>
          <w:lang w:val="nl-NL"/>
        </w:rPr>
        <w:t>ớc về giao thông vận tải theo quy định của pháp luật trong phạm vi địa bàn; quản lý chặt chẽ quỹ đất phục vụ triển khai quy hoạch. Rà soát các quy hoạch, các dự án trên địa bàn địa ph</w:t>
      </w:r>
      <w:r>
        <w:rPr>
          <w:rFonts w:ascii="Times New Roman" w:hAnsi="Times New Roman" w:hint="eastAsia"/>
          <w:szCs w:val="28"/>
          <w:lang w:val="nl-NL"/>
        </w:rPr>
        <w:t>ươ</w:t>
      </w:r>
      <w:r>
        <w:rPr>
          <w:rFonts w:ascii="Times New Roman" w:hAnsi="Times New Roman"/>
          <w:szCs w:val="28"/>
          <w:lang w:val="nl-NL"/>
        </w:rPr>
        <w:t>ng bảo đảm t</w:t>
      </w:r>
      <w:r>
        <w:rPr>
          <w:rFonts w:ascii="Times New Roman" w:hAnsi="Times New Roman" w:hint="eastAsia"/>
          <w:szCs w:val="28"/>
          <w:lang w:val="nl-NL"/>
        </w:rPr>
        <w:t>í</w:t>
      </w:r>
      <w:r>
        <w:rPr>
          <w:rFonts w:ascii="Times New Roman" w:hAnsi="Times New Roman"/>
          <w:szCs w:val="28"/>
          <w:lang w:val="nl-NL"/>
        </w:rPr>
        <w:t xml:space="preserve">nh thống nhất, đồng bộ với các quy hoạch ngành giao thông vận tải. </w:t>
      </w:r>
      <w:r>
        <w:rPr>
          <w:rFonts w:ascii="Times New Roman" w:hAnsi="Times New Roman"/>
          <w:szCs w:val="28"/>
        </w:rPr>
        <w:t>Cập nhật nội dung quy hoạch tỉnh bảo đảm tuân thủ các định h</w:t>
      </w:r>
      <w:r>
        <w:rPr>
          <w:rFonts w:ascii="Times New Roman" w:hAnsi="Times New Roman" w:hint="eastAsia"/>
          <w:szCs w:val="28"/>
        </w:rPr>
        <w:t>ư</w:t>
      </w:r>
      <w:r>
        <w:rPr>
          <w:rFonts w:ascii="Times New Roman" w:hAnsi="Times New Roman"/>
          <w:szCs w:val="28"/>
        </w:rPr>
        <w:t>ớng phát triển giao thông địa ph</w:t>
      </w:r>
      <w:r>
        <w:rPr>
          <w:rFonts w:ascii="Times New Roman" w:hAnsi="Times New Roman" w:hint="eastAsia"/>
          <w:szCs w:val="28"/>
        </w:rPr>
        <w:t>ươ</w:t>
      </w:r>
      <w:r>
        <w:rPr>
          <w:rFonts w:ascii="Times New Roman" w:hAnsi="Times New Roman"/>
          <w:szCs w:val="28"/>
        </w:rPr>
        <w:t>ng theo quy hoạch ngành quốc gia. Chủ động huy động nguồn lực của địa ph</w:t>
      </w:r>
      <w:r>
        <w:rPr>
          <w:rFonts w:ascii="Times New Roman" w:hAnsi="Times New Roman" w:hint="eastAsia"/>
          <w:szCs w:val="28"/>
        </w:rPr>
        <w:t>ươ</w:t>
      </w:r>
      <w:r>
        <w:rPr>
          <w:rFonts w:ascii="Times New Roman" w:hAnsi="Times New Roman"/>
          <w:szCs w:val="28"/>
        </w:rPr>
        <w:t>ng và đề xuất các cơ chế huy động nguồn lực để đầu t</w:t>
      </w:r>
      <w:r>
        <w:rPr>
          <w:rFonts w:ascii="Times New Roman" w:hAnsi="Times New Roman" w:hint="eastAsia"/>
          <w:szCs w:val="28"/>
        </w:rPr>
        <w:t>ư</w:t>
      </w:r>
      <w:r>
        <w:rPr>
          <w:rFonts w:ascii="Times New Roman" w:hAnsi="Times New Roman"/>
          <w:szCs w:val="28"/>
        </w:rPr>
        <w:t xml:space="preserve"> phát triển </w:t>
      </w:r>
      <w:r>
        <w:rPr>
          <w:rFonts w:ascii="Times New Roman" w:hAnsi="Times New Roman"/>
          <w:szCs w:val="28"/>
          <w:lang w:val="nl-NL"/>
        </w:rPr>
        <w:t>kết cấu hạ tầng giao thông</w:t>
      </w:r>
      <w:r>
        <w:rPr>
          <w:rFonts w:ascii="Times New Roman" w:hAnsi="Times New Roman"/>
          <w:szCs w:val="28"/>
        </w:rPr>
        <w:t xml:space="preserve"> trên địa bàn.</w:t>
      </w:r>
    </w:p>
    <w:p w14:paraId="75B3A683" w14:textId="77777777" w:rsidR="00B76E0B" w:rsidRPr="00B76E0B" w:rsidRDefault="00B76E0B" w:rsidP="00D72206">
      <w:pPr>
        <w:widowControl w:val="0"/>
        <w:snapToGrid w:val="0"/>
        <w:spacing w:before="120" w:after="120" w:line="334" w:lineRule="exact"/>
        <w:ind w:firstLine="567"/>
        <w:rPr>
          <w:rFonts w:ascii="Times New Roman" w:hAnsi="Times New Roman"/>
          <w:b/>
          <w:color w:val="000000"/>
          <w:szCs w:val="28"/>
        </w:rPr>
      </w:pPr>
      <w:r>
        <w:rPr>
          <w:rFonts w:ascii="Times New Roman" w:hAnsi="Times New Roman"/>
          <w:b/>
          <w:color w:val="000000"/>
          <w:szCs w:val="28"/>
        </w:rPr>
        <w:t>V. Kinh phí thực hiện</w:t>
      </w:r>
      <w:r w:rsidRPr="00B76E0B">
        <w:rPr>
          <w:rFonts w:ascii="Times New Roman" w:hAnsi="Times New Roman"/>
          <w:b/>
          <w:color w:val="000000"/>
          <w:szCs w:val="28"/>
        </w:rPr>
        <w:t xml:space="preserve"> </w:t>
      </w:r>
    </w:p>
    <w:p w14:paraId="0807F63D" w14:textId="77777777" w:rsidR="00B76E0B" w:rsidRPr="00B76E0B" w:rsidRDefault="00B76E0B" w:rsidP="00D72206">
      <w:pPr>
        <w:widowControl w:val="0"/>
        <w:snapToGrid w:val="0"/>
        <w:spacing w:before="120" w:after="120" w:line="334" w:lineRule="exact"/>
        <w:ind w:firstLine="567"/>
        <w:rPr>
          <w:rFonts w:ascii="Times New Roman" w:hAnsi="Times New Roman"/>
          <w:color w:val="000000"/>
          <w:spacing w:val="-2"/>
          <w:szCs w:val="28"/>
        </w:rPr>
      </w:pPr>
      <w:r w:rsidRPr="00B76E0B">
        <w:rPr>
          <w:rFonts w:ascii="Times New Roman" w:hAnsi="Times New Roman"/>
          <w:color w:val="000000"/>
          <w:spacing w:val="-2"/>
          <w:szCs w:val="28"/>
        </w:rPr>
        <w:t xml:space="preserve">- Kinh phí thực hiện </w:t>
      </w:r>
      <w:r w:rsidR="00C75926">
        <w:rPr>
          <w:rFonts w:ascii="Times New Roman" w:hAnsi="Times New Roman"/>
          <w:color w:val="000000"/>
          <w:spacing w:val="-2"/>
          <w:szCs w:val="28"/>
        </w:rPr>
        <w:t>k</w:t>
      </w:r>
      <w:r w:rsidRPr="00B76E0B">
        <w:rPr>
          <w:rFonts w:ascii="Times New Roman" w:hAnsi="Times New Roman"/>
          <w:color w:val="000000"/>
          <w:spacing w:val="-2"/>
          <w:szCs w:val="28"/>
        </w:rPr>
        <w:t>ế hoạch</w:t>
      </w:r>
      <w:r w:rsidR="00C75926">
        <w:rPr>
          <w:rFonts w:ascii="Times New Roman" w:hAnsi="Times New Roman"/>
          <w:color w:val="000000"/>
          <w:spacing w:val="-2"/>
          <w:szCs w:val="28"/>
        </w:rPr>
        <w:t>, chính sách, giải pháp thực hiện Quy hoạch</w:t>
      </w:r>
      <w:r w:rsidRPr="00B76E0B">
        <w:rPr>
          <w:rFonts w:ascii="Times New Roman" w:hAnsi="Times New Roman"/>
          <w:color w:val="000000"/>
          <w:spacing w:val="-2"/>
          <w:szCs w:val="28"/>
        </w:rPr>
        <w:t xml:space="preserve"> được bố trí trong dự toán chi ngân sách hàng năm của các Bộ và địa phương theo phân cấp ngân sách của nhà nước và các nguồn vốn khác ngoài ngân sách nhà nước.</w:t>
      </w:r>
    </w:p>
    <w:p w14:paraId="347E455F" w14:textId="77777777" w:rsidR="00B76E0B" w:rsidRDefault="00B76E0B" w:rsidP="00D72206">
      <w:pPr>
        <w:widowControl w:val="0"/>
        <w:snapToGrid w:val="0"/>
        <w:spacing w:before="120" w:after="120" w:line="334" w:lineRule="exact"/>
        <w:ind w:firstLine="567"/>
        <w:rPr>
          <w:rFonts w:ascii="Times New Roman" w:hAnsi="Times New Roman"/>
          <w:color w:val="000000"/>
          <w:spacing w:val="-2"/>
          <w:szCs w:val="28"/>
        </w:rPr>
      </w:pPr>
      <w:r w:rsidRPr="00B76E0B">
        <w:rPr>
          <w:rFonts w:ascii="Times New Roman" w:hAnsi="Times New Roman"/>
          <w:color w:val="000000"/>
          <w:spacing w:val="-2"/>
          <w:szCs w:val="28"/>
        </w:rPr>
        <w:t xml:space="preserve"> - Các Bộ, ngành liên quan và các địa phương chủ động bố trí, huy động các nguồn vốn khác ngoài ngân sách từ các nhà tài trợ, tổ chức, cá nhân trong và ngoài nước để thực hiện các nội dung của Kế hoạch.</w:t>
      </w:r>
    </w:p>
    <w:p w14:paraId="63E5DDE4" w14:textId="6662C3C8" w:rsidR="00B76E0B" w:rsidRPr="002018CE" w:rsidRDefault="00B76E0B" w:rsidP="000924D6">
      <w:pPr>
        <w:widowControl w:val="0"/>
        <w:spacing w:after="120" w:line="342" w:lineRule="exact"/>
        <w:jc w:val="center"/>
        <w:rPr>
          <w:rFonts w:ascii="Times New Roman" w:hAnsi="Times New Roman"/>
          <w:b/>
          <w:sz w:val="24"/>
        </w:rPr>
      </w:pPr>
      <w:r w:rsidRPr="002018CE">
        <w:rPr>
          <w:rFonts w:ascii="Times New Roman" w:hAnsi="Times New Roman"/>
          <w:b/>
          <w:sz w:val="24"/>
        </w:rPr>
        <w:lastRenderedPageBreak/>
        <w:t>P</w:t>
      </w:r>
      <w:r w:rsidR="0008020D">
        <w:rPr>
          <w:rFonts w:ascii="Times New Roman" w:hAnsi="Times New Roman"/>
          <w:b/>
          <w:sz w:val="24"/>
        </w:rPr>
        <w:t xml:space="preserve">HỤ LỤC </w:t>
      </w:r>
      <w:r w:rsidRPr="002018CE">
        <w:rPr>
          <w:rFonts w:ascii="Times New Roman" w:hAnsi="Times New Roman"/>
          <w:b/>
          <w:sz w:val="24"/>
        </w:rPr>
        <w:t>1. D</w:t>
      </w:r>
      <w:r w:rsidR="0008020D">
        <w:rPr>
          <w:rFonts w:ascii="Times New Roman" w:hAnsi="Times New Roman"/>
          <w:b/>
          <w:sz w:val="24"/>
        </w:rPr>
        <w:t>ANH MỤC ĐẦU TƯ CÁC DỰ ÁN KCHT ĐTNĐ VỐN NSNN</w:t>
      </w:r>
    </w:p>
    <w:tbl>
      <w:tblPr>
        <w:tblW w:w="0" w:type="auto"/>
        <w:jc w:val="center"/>
        <w:tblLayout w:type="fixed"/>
        <w:tblLook w:val="0000" w:firstRow="0" w:lastRow="0" w:firstColumn="0" w:lastColumn="0" w:noHBand="0" w:noVBand="0"/>
      </w:tblPr>
      <w:tblGrid>
        <w:gridCol w:w="483"/>
        <w:gridCol w:w="4663"/>
        <w:gridCol w:w="1516"/>
        <w:gridCol w:w="847"/>
        <w:gridCol w:w="847"/>
        <w:gridCol w:w="932"/>
      </w:tblGrid>
      <w:tr w:rsidR="00B76E0B" w14:paraId="17A9989A" w14:textId="77777777" w:rsidTr="009E6F5E">
        <w:trPr>
          <w:trHeight w:val="20"/>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7E6A72" w14:textId="77777777" w:rsidR="00B76E0B" w:rsidRDefault="00B76E0B" w:rsidP="009E6F5E">
            <w:pPr>
              <w:spacing w:before="0" w:after="0"/>
              <w:jc w:val="center"/>
              <w:rPr>
                <w:rFonts w:ascii="Times New Roman" w:hAnsi="Times New Roman"/>
                <w:b/>
                <w:bCs/>
                <w:sz w:val="20"/>
                <w:szCs w:val="20"/>
              </w:rPr>
            </w:pPr>
            <w:bookmarkStart w:id="1" w:name="_Hlk70429100"/>
            <w:r>
              <w:rPr>
                <w:rFonts w:ascii="Times New Roman" w:hAnsi="Times New Roman"/>
                <w:b/>
                <w:bCs/>
                <w:sz w:val="20"/>
                <w:szCs w:val="20"/>
              </w:rPr>
              <w:t>TT</w:t>
            </w:r>
          </w:p>
        </w:tc>
        <w:tc>
          <w:tcPr>
            <w:tcW w:w="4663" w:type="dxa"/>
            <w:tcBorders>
              <w:top w:val="single" w:sz="4" w:space="0" w:color="000000"/>
              <w:left w:val="nil"/>
              <w:bottom w:val="single" w:sz="4" w:space="0" w:color="000000"/>
              <w:right w:val="single" w:sz="4" w:space="0" w:color="000000"/>
            </w:tcBorders>
            <w:shd w:val="clear" w:color="000000" w:fill="FFFFFF"/>
            <w:vAlign w:val="center"/>
          </w:tcPr>
          <w:p w14:paraId="00C63923"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Tên dự án</w:t>
            </w:r>
          </w:p>
        </w:tc>
        <w:tc>
          <w:tcPr>
            <w:tcW w:w="1516" w:type="dxa"/>
            <w:tcBorders>
              <w:top w:val="single" w:sz="4" w:space="0" w:color="000000"/>
              <w:left w:val="nil"/>
              <w:bottom w:val="single" w:sz="4" w:space="0" w:color="000000"/>
              <w:right w:val="single" w:sz="4" w:space="0" w:color="000000"/>
            </w:tcBorders>
            <w:shd w:val="clear" w:color="000000" w:fill="FFFFFF"/>
            <w:vAlign w:val="center"/>
          </w:tcPr>
          <w:p w14:paraId="4F8A9D26"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Quy mô</w:t>
            </w:r>
          </w:p>
        </w:tc>
        <w:tc>
          <w:tcPr>
            <w:tcW w:w="1694" w:type="dxa"/>
            <w:gridSpan w:val="2"/>
            <w:tcBorders>
              <w:top w:val="single" w:sz="4" w:space="0" w:color="000000"/>
              <w:left w:val="nil"/>
              <w:bottom w:val="single" w:sz="4" w:space="0" w:color="000000"/>
              <w:right w:val="single" w:sz="4" w:space="0" w:color="000000"/>
            </w:tcBorders>
            <w:shd w:val="clear" w:color="000000" w:fill="FFFFFF"/>
            <w:vAlign w:val="center"/>
          </w:tcPr>
          <w:p w14:paraId="13BBA5CE"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TMĐT (tỷ đồng)</w:t>
            </w:r>
          </w:p>
        </w:tc>
        <w:tc>
          <w:tcPr>
            <w:tcW w:w="932" w:type="dxa"/>
            <w:tcBorders>
              <w:top w:val="single" w:sz="4" w:space="0" w:color="000000"/>
              <w:left w:val="nil"/>
              <w:bottom w:val="single" w:sz="4" w:space="0" w:color="000000"/>
              <w:right w:val="single" w:sz="4" w:space="0" w:color="000000"/>
            </w:tcBorders>
            <w:shd w:val="clear" w:color="000000" w:fill="FFFFFF"/>
          </w:tcPr>
          <w:p w14:paraId="20D49D77"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Nguồn vốn</w:t>
            </w:r>
          </w:p>
        </w:tc>
      </w:tr>
      <w:tr w:rsidR="00B76E0B" w14:paraId="6FF2212D"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60501287" w14:textId="77777777" w:rsidR="00B76E0B" w:rsidRDefault="00B76E0B" w:rsidP="009E6F5E">
            <w:pPr>
              <w:spacing w:before="0" w:after="0"/>
              <w:jc w:val="center"/>
              <w:rPr>
                <w:rFonts w:ascii="Times New Roman" w:hAnsi="Times New Roman"/>
                <w:b/>
                <w:bCs/>
                <w:sz w:val="20"/>
                <w:szCs w:val="20"/>
              </w:rPr>
            </w:pPr>
          </w:p>
        </w:tc>
        <w:tc>
          <w:tcPr>
            <w:tcW w:w="4663" w:type="dxa"/>
            <w:tcBorders>
              <w:top w:val="nil"/>
              <w:left w:val="nil"/>
              <w:bottom w:val="single" w:sz="4" w:space="0" w:color="000000"/>
              <w:right w:val="single" w:sz="4" w:space="0" w:color="000000"/>
            </w:tcBorders>
            <w:shd w:val="clear" w:color="000000" w:fill="FFFFFF"/>
            <w:vAlign w:val="center"/>
          </w:tcPr>
          <w:p w14:paraId="7AE3A2ED" w14:textId="77777777" w:rsidR="00B76E0B" w:rsidRDefault="00B76E0B" w:rsidP="009E6F5E">
            <w:pPr>
              <w:spacing w:before="0" w:after="0"/>
              <w:rPr>
                <w:rFonts w:ascii="Times New Roman" w:hAnsi="Times New Roman"/>
                <w:b/>
                <w:bCs/>
                <w:sz w:val="20"/>
                <w:szCs w:val="20"/>
              </w:rPr>
            </w:pPr>
          </w:p>
        </w:tc>
        <w:tc>
          <w:tcPr>
            <w:tcW w:w="1516" w:type="dxa"/>
            <w:tcBorders>
              <w:top w:val="nil"/>
              <w:left w:val="nil"/>
              <w:bottom w:val="single" w:sz="4" w:space="0" w:color="000000"/>
              <w:right w:val="single" w:sz="4" w:space="0" w:color="000000"/>
            </w:tcBorders>
            <w:shd w:val="clear" w:color="000000" w:fill="FFFFFF"/>
            <w:vAlign w:val="center"/>
          </w:tcPr>
          <w:p w14:paraId="09EE4ECB" w14:textId="77777777" w:rsidR="00B76E0B" w:rsidRDefault="00B76E0B" w:rsidP="009E6F5E">
            <w:pPr>
              <w:spacing w:before="0" w:after="0"/>
              <w:jc w:val="center"/>
              <w:rPr>
                <w:rFonts w:ascii="Times New Roman" w:hAnsi="Times New Roman"/>
                <w:b/>
                <w:bCs/>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16517C6B"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2021-2025</w:t>
            </w:r>
          </w:p>
        </w:tc>
        <w:tc>
          <w:tcPr>
            <w:tcW w:w="847" w:type="dxa"/>
            <w:tcBorders>
              <w:top w:val="nil"/>
              <w:left w:val="nil"/>
              <w:bottom w:val="single" w:sz="4" w:space="0" w:color="000000"/>
              <w:right w:val="single" w:sz="4" w:space="0" w:color="000000"/>
            </w:tcBorders>
            <w:shd w:val="clear" w:color="000000" w:fill="FFFFFF"/>
          </w:tcPr>
          <w:p w14:paraId="4F1ED0F7"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2026-2030</w:t>
            </w:r>
          </w:p>
        </w:tc>
        <w:tc>
          <w:tcPr>
            <w:tcW w:w="932" w:type="dxa"/>
            <w:tcBorders>
              <w:top w:val="nil"/>
              <w:left w:val="nil"/>
              <w:bottom w:val="single" w:sz="4" w:space="0" w:color="000000"/>
              <w:right w:val="single" w:sz="4" w:space="0" w:color="000000"/>
            </w:tcBorders>
            <w:shd w:val="clear" w:color="000000" w:fill="FFFFFF"/>
          </w:tcPr>
          <w:p w14:paraId="6C436121" w14:textId="77777777" w:rsidR="00B76E0B" w:rsidRDefault="00B76E0B" w:rsidP="009E6F5E">
            <w:pPr>
              <w:spacing w:before="0" w:after="0"/>
              <w:jc w:val="center"/>
              <w:rPr>
                <w:rFonts w:ascii="Times New Roman" w:hAnsi="Times New Roman"/>
                <w:b/>
                <w:bCs/>
                <w:sz w:val="20"/>
                <w:szCs w:val="20"/>
              </w:rPr>
            </w:pPr>
          </w:p>
        </w:tc>
      </w:tr>
      <w:tr w:rsidR="00B76E0B" w14:paraId="2AD11DB7"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36EFB4A8"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4663" w:type="dxa"/>
            <w:tcBorders>
              <w:top w:val="nil"/>
              <w:left w:val="nil"/>
              <w:bottom w:val="single" w:sz="4" w:space="0" w:color="000000"/>
              <w:right w:val="single" w:sz="4" w:space="0" w:color="000000"/>
            </w:tcBorders>
            <w:shd w:val="clear" w:color="000000" w:fill="FFFFFF"/>
            <w:vAlign w:val="center"/>
          </w:tcPr>
          <w:p w14:paraId="24F26DDF" w14:textId="77777777" w:rsidR="00B76E0B" w:rsidRDefault="00B76E0B" w:rsidP="009E6F5E">
            <w:pPr>
              <w:spacing w:before="0" w:after="0"/>
              <w:rPr>
                <w:rFonts w:ascii="Times New Roman" w:hAnsi="Times New Roman"/>
                <w:b/>
                <w:bCs/>
                <w:sz w:val="20"/>
                <w:szCs w:val="20"/>
              </w:rPr>
            </w:pPr>
            <w:r>
              <w:rPr>
                <w:rFonts w:ascii="Times New Roman" w:hAnsi="Times New Roman"/>
                <w:b/>
                <w:bCs/>
                <w:sz w:val="20"/>
                <w:szCs w:val="20"/>
              </w:rPr>
              <w:t xml:space="preserve">Tổng cộng </w:t>
            </w:r>
          </w:p>
        </w:tc>
        <w:tc>
          <w:tcPr>
            <w:tcW w:w="1516" w:type="dxa"/>
            <w:tcBorders>
              <w:top w:val="nil"/>
              <w:left w:val="nil"/>
              <w:bottom w:val="single" w:sz="4" w:space="0" w:color="000000"/>
              <w:right w:val="single" w:sz="4" w:space="0" w:color="000000"/>
            </w:tcBorders>
            <w:shd w:val="clear" w:color="000000" w:fill="FFFFFF"/>
            <w:vAlign w:val="center"/>
          </w:tcPr>
          <w:p w14:paraId="036DB984"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847" w:type="dxa"/>
            <w:tcBorders>
              <w:top w:val="nil"/>
              <w:left w:val="nil"/>
              <w:bottom w:val="single" w:sz="4" w:space="0" w:color="000000"/>
              <w:right w:val="single" w:sz="4" w:space="0" w:color="000000"/>
            </w:tcBorders>
            <w:shd w:val="clear" w:color="000000" w:fill="FFFFFF"/>
            <w:vAlign w:val="center"/>
          </w:tcPr>
          <w:p w14:paraId="2372A498" w14:textId="77777777" w:rsidR="00B76E0B" w:rsidRDefault="00B76E0B" w:rsidP="009E6F5E">
            <w:pPr>
              <w:spacing w:before="0" w:after="0"/>
              <w:jc w:val="center"/>
              <w:rPr>
                <w:rFonts w:ascii="Times New Roman" w:hAnsi="Times New Roman"/>
                <w:b/>
                <w:bCs/>
                <w:sz w:val="20"/>
                <w:szCs w:val="20"/>
              </w:rPr>
            </w:pPr>
          </w:p>
        </w:tc>
        <w:tc>
          <w:tcPr>
            <w:tcW w:w="847" w:type="dxa"/>
            <w:tcBorders>
              <w:top w:val="nil"/>
              <w:left w:val="nil"/>
              <w:bottom w:val="single" w:sz="4" w:space="0" w:color="000000"/>
              <w:right w:val="single" w:sz="4" w:space="0" w:color="000000"/>
            </w:tcBorders>
            <w:shd w:val="clear" w:color="000000" w:fill="FFFFFF"/>
          </w:tcPr>
          <w:p w14:paraId="00211212" w14:textId="77777777" w:rsidR="00B76E0B" w:rsidRDefault="00B76E0B" w:rsidP="009E6F5E">
            <w:pPr>
              <w:spacing w:before="0" w:after="0"/>
              <w:jc w:val="center"/>
              <w:rPr>
                <w:rFonts w:ascii="Times New Roman" w:hAnsi="Times New Roman"/>
                <w:b/>
                <w:bCs/>
                <w:sz w:val="20"/>
                <w:szCs w:val="20"/>
              </w:rPr>
            </w:pPr>
          </w:p>
        </w:tc>
        <w:tc>
          <w:tcPr>
            <w:tcW w:w="932" w:type="dxa"/>
            <w:tcBorders>
              <w:top w:val="nil"/>
              <w:left w:val="nil"/>
              <w:bottom w:val="single" w:sz="4" w:space="0" w:color="000000"/>
              <w:right w:val="single" w:sz="4" w:space="0" w:color="000000"/>
            </w:tcBorders>
            <w:shd w:val="clear" w:color="000000" w:fill="FFFFFF"/>
          </w:tcPr>
          <w:p w14:paraId="0FBEEE85" w14:textId="77777777" w:rsidR="00B76E0B" w:rsidRDefault="00B76E0B" w:rsidP="009E6F5E">
            <w:pPr>
              <w:spacing w:before="0" w:after="0"/>
              <w:jc w:val="center"/>
              <w:rPr>
                <w:rFonts w:ascii="Times New Roman" w:hAnsi="Times New Roman"/>
                <w:b/>
                <w:bCs/>
                <w:sz w:val="20"/>
                <w:szCs w:val="20"/>
              </w:rPr>
            </w:pPr>
          </w:p>
        </w:tc>
      </w:tr>
      <w:tr w:rsidR="00B76E0B" w14:paraId="78A9A166"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336DBC9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w:t>
            </w:r>
          </w:p>
        </w:tc>
        <w:tc>
          <w:tcPr>
            <w:tcW w:w="4663" w:type="dxa"/>
            <w:tcBorders>
              <w:top w:val="nil"/>
              <w:left w:val="nil"/>
              <w:bottom w:val="single" w:sz="4" w:space="0" w:color="000000"/>
              <w:right w:val="single" w:sz="4" w:space="0" w:color="000000"/>
            </w:tcBorders>
            <w:shd w:val="clear" w:color="000000" w:fill="FFFFFF"/>
            <w:vAlign w:val="center"/>
          </w:tcPr>
          <w:p w14:paraId="13E7F6D9"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cấp tuyến VTT sông Đuống (cầu đường sắt Đuống)</w:t>
            </w:r>
          </w:p>
        </w:tc>
        <w:tc>
          <w:tcPr>
            <w:tcW w:w="1516" w:type="dxa"/>
            <w:tcBorders>
              <w:top w:val="nil"/>
              <w:left w:val="nil"/>
              <w:bottom w:val="single" w:sz="4" w:space="0" w:color="000000"/>
              <w:right w:val="single" w:sz="4" w:space="0" w:color="000000"/>
            </w:tcBorders>
            <w:shd w:val="clear" w:color="000000" w:fill="FFFFFF"/>
            <w:vAlign w:val="center"/>
          </w:tcPr>
          <w:p w14:paraId="44F5931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 xml:space="preserve">Tĩnh không đạt cấp II </w:t>
            </w:r>
          </w:p>
        </w:tc>
        <w:tc>
          <w:tcPr>
            <w:tcW w:w="847" w:type="dxa"/>
            <w:tcBorders>
              <w:top w:val="nil"/>
              <w:left w:val="nil"/>
              <w:bottom w:val="single" w:sz="4" w:space="0" w:color="000000"/>
              <w:right w:val="single" w:sz="4" w:space="0" w:color="000000"/>
            </w:tcBorders>
            <w:shd w:val="clear" w:color="000000" w:fill="FFFFFF"/>
            <w:vAlign w:val="center"/>
          </w:tcPr>
          <w:p w14:paraId="1C188BEF"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1.887</w:t>
            </w:r>
          </w:p>
        </w:tc>
        <w:tc>
          <w:tcPr>
            <w:tcW w:w="847" w:type="dxa"/>
            <w:tcBorders>
              <w:top w:val="nil"/>
              <w:left w:val="nil"/>
              <w:bottom w:val="single" w:sz="4" w:space="0" w:color="000000"/>
              <w:right w:val="single" w:sz="4" w:space="0" w:color="000000"/>
            </w:tcBorders>
            <w:shd w:val="clear" w:color="000000" w:fill="FFFFFF"/>
          </w:tcPr>
          <w:p w14:paraId="74BD1A9A" w14:textId="77777777" w:rsidR="00B76E0B" w:rsidRDefault="00B76E0B" w:rsidP="009E6F5E">
            <w:pPr>
              <w:spacing w:before="0" w:after="0"/>
              <w:jc w:val="center"/>
              <w:rPr>
                <w:rFonts w:ascii="Times New Roman" w:hAnsi="Times New Roman"/>
                <w:sz w:val="20"/>
                <w:szCs w:val="20"/>
              </w:rPr>
            </w:pPr>
          </w:p>
        </w:tc>
        <w:tc>
          <w:tcPr>
            <w:tcW w:w="932" w:type="dxa"/>
            <w:tcBorders>
              <w:top w:val="nil"/>
              <w:left w:val="nil"/>
              <w:bottom w:val="single" w:sz="4" w:space="0" w:color="000000"/>
              <w:right w:val="single" w:sz="4" w:space="0" w:color="000000"/>
            </w:tcBorders>
            <w:shd w:val="clear" w:color="000000" w:fill="FFFFFF"/>
            <w:vAlign w:val="center"/>
          </w:tcPr>
          <w:p w14:paraId="15B26A6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NSNN</w:t>
            </w:r>
          </w:p>
        </w:tc>
      </w:tr>
      <w:tr w:rsidR="00B76E0B" w14:paraId="083A8A44"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1EA1C30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w:t>
            </w:r>
          </w:p>
        </w:tc>
        <w:tc>
          <w:tcPr>
            <w:tcW w:w="4663" w:type="dxa"/>
            <w:tcBorders>
              <w:top w:val="nil"/>
              <w:left w:val="nil"/>
              <w:bottom w:val="single" w:sz="4" w:space="0" w:color="000000"/>
              <w:right w:val="single" w:sz="4" w:space="0" w:color="000000"/>
            </w:tcBorders>
            <w:shd w:val="clear" w:color="000000" w:fill="FFFFFF"/>
            <w:vAlign w:val="center"/>
          </w:tcPr>
          <w:p w14:paraId="3EC40936"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Dự án WB6 - GĐ bổ sung vốn (kênh nối Đáy - Ninh Cơ)</w:t>
            </w:r>
          </w:p>
        </w:tc>
        <w:tc>
          <w:tcPr>
            <w:tcW w:w="1516" w:type="dxa"/>
            <w:tcBorders>
              <w:top w:val="nil"/>
              <w:left w:val="nil"/>
              <w:bottom w:val="single" w:sz="4" w:space="0" w:color="000000"/>
              <w:right w:val="single" w:sz="4" w:space="0" w:color="000000"/>
            </w:tcBorders>
            <w:shd w:val="clear" w:color="000000" w:fill="FFFFFF"/>
            <w:vAlign w:val="center"/>
          </w:tcPr>
          <w:p w14:paraId="01A2276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đặc biệt ĐTNĐ</w:t>
            </w:r>
          </w:p>
        </w:tc>
        <w:tc>
          <w:tcPr>
            <w:tcW w:w="847" w:type="dxa"/>
            <w:tcBorders>
              <w:top w:val="nil"/>
              <w:left w:val="nil"/>
              <w:bottom w:val="single" w:sz="4" w:space="0" w:color="000000"/>
              <w:right w:val="single" w:sz="4" w:space="0" w:color="000000"/>
            </w:tcBorders>
            <w:shd w:val="clear" w:color="000000" w:fill="FFFFFF"/>
            <w:vAlign w:val="center"/>
          </w:tcPr>
          <w:p w14:paraId="44CE322C"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2.476</w:t>
            </w:r>
          </w:p>
        </w:tc>
        <w:tc>
          <w:tcPr>
            <w:tcW w:w="847" w:type="dxa"/>
            <w:tcBorders>
              <w:top w:val="nil"/>
              <w:left w:val="nil"/>
              <w:bottom w:val="single" w:sz="4" w:space="0" w:color="000000"/>
              <w:right w:val="single" w:sz="4" w:space="0" w:color="000000"/>
            </w:tcBorders>
            <w:shd w:val="clear" w:color="000000" w:fill="FFFFFF"/>
          </w:tcPr>
          <w:p w14:paraId="35678BB7" w14:textId="77777777" w:rsidR="00B76E0B" w:rsidRDefault="00B76E0B" w:rsidP="009E6F5E">
            <w:pPr>
              <w:spacing w:before="0" w:after="0"/>
              <w:jc w:val="center"/>
              <w:rPr>
                <w:rFonts w:ascii="Times New Roman" w:hAnsi="Times New Roman"/>
                <w:sz w:val="20"/>
                <w:szCs w:val="20"/>
              </w:rPr>
            </w:pPr>
          </w:p>
        </w:tc>
        <w:tc>
          <w:tcPr>
            <w:tcW w:w="932" w:type="dxa"/>
            <w:tcBorders>
              <w:top w:val="nil"/>
              <w:left w:val="nil"/>
              <w:bottom w:val="single" w:sz="4" w:space="0" w:color="000000"/>
              <w:right w:val="single" w:sz="4" w:space="0" w:color="000000"/>
            </w:tcBorders>
            <w:shd w:val="clear" w:color="000000" w:fill="FFFFFF"/>
            <w:vAlign w:val="center"/>
          </w:tcPr>
          <w:p w14:paraId="6067C697"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43784FA2"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48D70C6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3</w:t>
            </w:r>
          </w:p>
        </w:tc>
        <w:tc>
          <w:tcPr>
            <w:tcW w:w="4663" w:type="dxa"/>
            <w:tcBorders>
              <w:top w:val="nil"/>
              <w:left w:val="nil"/>
              <w:bottom w:val="single" w:sz="4" w:space="0" w:color="000000"/>
              <w:right w:val="single" w:sz="4" w:space="0" w:color="000000"/>
            </w:tcBorders>
            <w:shd w:val="clear" w:color="000000" w:fill="FFFFFF"/>
            <w:vAlign w:val="center"/>
          </w:tcPr>
          <w:p w14:paraId="7D0379A5"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cấp tuyến kênh Chợ Gạo - GĐ2</w:t>
            </w:r>
          </w:p>
        </w:tc>
        <w:tc>
          <w:tcPr>
            <w:tcW w:w="1516" w:type="dxa"/>
            <w:tcBorders>
              <w:top w:val="nil"/>
              <w:left w:val="nil"/>
              <w:bottom w:val="single" w:sz="4" w:space="0" w:color="000000"/>
              <w:right w:val="single" w:sz="4" w:space="0" w:color="000000"/>
            </w:tcBorders>
            <w:shd w:val="clear" w:color="000000" w:fill="FFFFFF"/>
            <w:vAlign w:val="center"/>
          </w:tcPr>
          <w:p w14:paraId="095EB1EB"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w:t>
            </w:r>
          </w:p>
        </w:tc>
        <w:tc>
          <w:tcPr>
            <w:tcW w:w="847" w:type="dxa"/>
            <w:tcBorders>
              <w:top w:val="nil"/>
              <w:left w:val="nil"/>
              <w:bottom w:val="single" w:sz="4" w:space="0" w:color="000000"/>
              <w:right w:val="single" w:sz="4" w:space="0" w:color="000000"/>
            </w:tcBorders>
            <w:shd w:val="clear" w:color="000000" w:fill="FFFFFF"/>
            <w:vAlign w:val="center"/>
          </w:tcPr>
          <w:p w14:paraId="10DC4B55"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1.500</w:t>
            </w:r>
          </w:p>
        </w:tc>
        <w:tc>
          <w:tcPr>
            <w:tcW w:w="847" w:type="dxa"/>
            <w:tcBorders>
              <w:top w:val="nil"/>
              <w:left w:val="nil"/>
              <w:bottom w:val="single" w:sz="4" w:space="0" w:color="000000"/>
              <w:right w:val="single" w:sz="4" w:space="0" w:color="000000"/>
            </w:tcBorders>
            <w:shd w:val="clear" w:color="000000" w:fill="FFFFFF"/>
          </w:tcPr>
          <w:p w14:paraId="6E42AFE0" w14:textId="77777777" w:rsidR="00B76E0B" w:rsidRDefault="00B76E0B" w:rsidP="009E6F5E">
            <w:pPr>
              <w:spacing w:before="0" w:after="0"/>
              <w:jc w:val="center"/>
              <w:rPr>
                <w:rFonts w:ascii="Times New Roman" w:hAnsi="Times New Roman"/>
                <w:sz w:val="20"/>
                <w:szCs w:val="20"/>
              </w:rPr>
            </w:pPr>
          </w:p>
        </w:tc>
        <w:tc>
          <w:tcPr>
            <w:tcW w:w="932" w:type="dxa"/>
            <w:tcBorders>
              <w:top w:val="nil"/>
              <w:left w:val="nil"/>
              <w:bottom w:val="single" w:sz="4" w:space="0" w:color="000000"/>
              <w:right w:val="single" w:sz="4" w:space="0" w:color="000000"/>
            </w:tcBorders>
            <w:shd w:val="clear" w:color="000000" w:fill="FFFFFF"/>
            <w:vAlign w:val="center"/>
          </w:tcPr>
          <w:p w14:paraId="0F6226D4"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39A817BB"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7993D1A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4</w:t>
            </w:r>
          </w:p>
        </w:tc>
        <w:tc>
          <w:tcPr>
            <w:tcW w:w="4663" w:type="dxa"/>
            <w:tcBorders>
              <w:top w:val="nil"/>
              <w:left w:val="nil"/>
              <w:bottom w:val="single" w:sz="4" w:space="0" w:color="000000"/>
              <w:right w:val="single" w:sz="4" w:space="0" w:color="000000"/>
            </w:tcBorders>
            <w:shd w:val="clear" w:color="000000" w:fill="FFFFFF"/>
            <w:vAlign w:val="center"/>
          </w:tcPr>
          <w:p w14:paraId="36DF6277"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Phát triển các hành lang đường thủy và logistics khu vực phía Nam</w:t>
            </w:r>
          </w:p>
        </w:tc>
        <w:tc>
          <w:tcPr>
            <w:tcW w:w="1516" w:type="dxa"/>
            <w:tcBorders>
              <w:top w:val="nil"/>
              <w:left w:val="nil"/>
              <w:bottom w:val="single" w:sz="4" w:space="0" w:color="000000"/>
              <w:right w:val="single" w:sz="4" w:space="0" w:color="000000"/>
            </w:tcBorders>
            <w:shd w:val="clear" w:color="000000" w:fill="FFFFFF"/>
            <w:vAlign w:val="center"/>
          </w:tcPr>
          <w:p w14:paraId="32D144E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 - III</w:t>
            </w:r>
          </w:p>
        </w:tc>
        <w:tc>
          <w:tcPr>
            <w:tcW w:w="847" w:type="dxa"/>
            <w:tcBorders>
              <w:top w:val="nil"/>
              <w:left w:val="nil"/>
              <w:bottom w:val="single" w:sz="4" w:space="0" w:color="000000"/>
              <w:right w:val="single" w:sz="4" w:space="0" w:color="000000"/>
            </w:tcBorders>
            <w:shd w:val="clear" w:color="000000" w:fill="FFFFFF"/>
            <w:vAlign w:val="center"/>
          </w:tcPr>
          <w:p w14:paraId="214C1075"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2.160</w:t>
            </w:r>
          </w:p>
        </w:tc>
        <w:tc>
          <w:tcPr>
            <w:tcW w:w="847" w:type="dxa"/>
            <w:tcBorders>
              <w:top w:val="nil"/>
              <w:left w:val="nil"/>
              <w:bottom w:val="single" w:sz="4" w:space="0" w:color="000000"/>
              <w:right w:val="single" w:sz="4" w:space="0" w:color="000000"/>
            </w:tcBorders>
            <w:shd w:val="clear" w:color="000000" w:fill="FFFFFF"/>
          </w:tcPr>
          <w:p w14:paraId="7E200C20" w14:textId="77777777" w:rsidR="00B76E0B" w:rsidRDefault="00B76E0B" w:rsidP="009E6F5E">
            <w:pPr>
              <w:spacing w:before="0" w:after="0"/>
              <w:jc w:val="center"/>
              <w:rPr>
                <w:rFonts w:ascii="Times New Roman" w:hAnsi="Times New Roman"/>
                <w:sz w:val="20"/>
                <w:szCs w:val="20"/>
              </w:rPr>
            </w:pPr>
          </w:p>
        </w:tc>
        <w:tc>
          <w:tcPr>
            <w:tcW w:w="932" w:type="dxa"/>
            <w:tcBorders>
              <w:top w:val="nil"/>
              <w:left w:val="nil"/>
              <w:bottom w:val="single" w:sz="4" w:space="0" w:color="000000"/>
              <w:right w:val="single" w:sz="4" w:space="0" w:color="000000"/>
            </w:tcBorders>
            <w:shd w:val="clear" w:color="000000" w:fill="FFFFFF"/>
            <w:vAlign w:val="center"/>
          </w:tcPr>
          <w:p w14:paraId="2E7E2D99"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2FE27660"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00A32FE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w:t>
            </w:r>
          </w:p>
        </w:tc>
        <w:tc>
          <w:tcPr>
            <w:tcW w:w="4663" w:type="dxa"/>
            <w:tcBorders>
              <w:top w:val="nil"/>
              <w:left w:val="nil"/>
              <w:bottom w:val="single" w:sz="4" w:space="0" w:color="000000"/>
              <w:right w:val="single" w:sz="4" w:space="0" w:color="000000"/>
            </w:tcBorders>
            <w:shd w:val="clear" w:color="000000" w:fill="FFFFFF"/>
            <w:vAlign w:val="center"/>
          </w:tcPr>
          <w:p w14:paraId="0F71C25B"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cao tĩnh không các cầu đường bộ cắt qua tuyến ĐTNĐ quốc gia - GĐ1 (khu vực phía Nam)</w:t>
            </w:r>
          </w:p>
        </w:tc>
        <w:tc>
          <w:tcPr>
            <w:tcW w:w="1516" w:type="dxa"/>
            <w:tcBorders>
              <w:top w:val="nil"/>
              <w:left w:val="nil"/>
              <w:bottom w:val="single" w:sz="4" w:space="0" w:color="000000"/>
              <w:right w:val="single" w:sz="4" w:space="0" w:color="000000"/>
            </w:tcBorders>
            <w:shd w:val="clear" w:color="000000" w:fill="FFFFFF"/>
            <w:vAlign w:val="center"/>
          </w:tcPr>
          <w:p w14:paraId="1A39E63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II-III</w:t>
            </w:r>
          </w:p>
        </w:tc>
        <w:tc>
          <w:tcPr>
            <w:tcW w:w="847" w:type="dxa"/>
            <w:tcBorders>
              <w:top w:val="nil"/>
              <w:left w:val="nil"/>
              <w:bottom w:val="single" w:sz="4" w:space="0" w:color="000000"/>
              <w:right w:val="single" w:sz="4" w:space="0" w:color="000000"/>
            </w:tcBorders>
            <w:shd w:val="clear" w:color="000000" w:fill="FFFFFF"/>
            <w:vAlign w:val="center"/>
          </w:tcPr>
          <w:p w14:paraId="3A40AF92"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1.200</w:t>
            </w:r>
          </w:p>
        </w:tc>
        <w:tc>
          <w:tcPr>
            <w:tcW w:w="847" w:type="dxa"/>
            <w:tcBorders>
              <w:top w:val="nil"/>
              <w:left w:val="nil"/>
              <w:bottom w:val="single" w:sz="4" w:space="0" w:color="000000"/>
              <w:right w:val="single" w:sz="4" w:space="0" w:color="000000"/>
            </w:tcBorders>
            <w:shd w:val="clear" w:color="000000" w:fill="FFFFFF"/>
          </w:tcPr>
          <w:p w14:paraId="5E9C33FD" w14:textId="77777777" w:rsidR="00B76E0B" w:rsidRDefault="00B76E0B" w:rsidP="009E6F5E">
            <w:pPr>
              <w:spacing w:before="0" w:after="0"/>
              <w:jc w:val="center"/>
              <w:rPr>
                <w:rFonts w:ascii="Times New Roman" w:hAnsi="Times New Roman"/>
                <w:sz w:val="20"/>
                <w:szCs w:val="20"/>
              </w:rPr>
            </w:pPr>
          </w:p>
        </w:tc>
        <w:tc>
          <w:tcPr>
            <w:tcW w:w="932" w:type="dxa"/>
            <w:tcBorders>
              <w:top w:val="nil"/>
              <w:left w:val="nil"/>
              <w:bottom w:val="single" w:sz="4" w:space="0" w:color="000000"/>
              <w:right w:val="single" w:sz="4" w:space="0" w:color="000000"/>
            </w:tcBorders>
            <w:shd w:val="clear" w:color="000000" w:fill="FFFFFF"/>
            <w:vAlign w:val="center"/>
          </w:tcPr>
          <w:p w14:paraId="29835F0E"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57C60A62"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1DE415F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6</w:t>
            </w:r>
          </w:p>
        </w:tc>
        <w:tc>
          <w:tcPr>
            <w:tcW w:w="4663" w:type="dxa"/>
            <w:tcBorders>
              <w:top w:val="nil"/>
              <w:left w:val="nil"/>
              <w:bottom w:val="single" w:sz="4" w:space="0" w:color="000000"/>
              <w:right w:val="single" w:sz="4" w:space="0" w:color="000000"/>
            </w:tcBorders>
            <w:shd w:val="clear" w:color="000000" w:fill="FFFFFF"/>
            <w:vAlign w:val="center"/>
          </w:tcPr>
          <w:p w14:paraId="522C984D"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Dự án Nâng cấp tuyến Quảng Ninh - Hải Phòng – Thái Bình – Nam Định – Ninh Bình qua sông Luộc (Hành lang ĐT số 2)</w:t>
            </w:r>
          </w:p>
        </w:tc>
        <w:tc>
          <w:tcPr>
            <w:tcW w:w="1516" w:type="dxa"/>
            <w:tcBorders>
              <w:top w:val="nil"/>
              <w:left w:val="nil"/>
              <w:bottom w:val="single" w:sz="4" w:space="0" w:color="000000"/>
              <w:right w:val="single" w:sz="4" w:space="0" w:color="000000"/>
            </w:tcBorders>
            <w:shd w:val="clear" w:color="000000" w:fill="FFFFFF"/>
            <w:vAlign w:val="center"/>
          </w:tcPr>
          <w:p w14:paraId="13DB927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II-IV</w:t>
            </w:r>
          </w:p>
        </w:tc>
        <w:tc>
          <w:tcPr>
            <w:tcW w:w="847" w:type="dxa"/>
            <w:tcBorders>
              <w:top w:val="nil"/>
              <w:left w:val="nil"/>
              <w:bottom w:val="single" w:sz="4" w:space="0" w:color="000000"/>
              <w:right w:val="single" w:sz="4" w:space="0" w:color="000000"/>
            </w:tcBorders>
            <w:shd w:val="clear" w:color="000000" w:fill="FFFFFF"/>
            <w:vAlign w:val="center"/>
          </w:tcPr>
          <w:p w14:paraId="698DFC66"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0718BEDB"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5.300</w:t>
            </w:r>
          </w:p>
        </w:tc>
        <w:tc>
          <w:tcPr>
            <w:tcW w:w="932" w:type="dxa"/>
            <w:tcBorders>
              <w:top w:val="nil"/>
              <w:left w:val="nil"/>
              <w:bottom w:val="single" w:sz="4" w:space="0" w:color="000000"/>
              <w:right w:val="single" w:sz="4" w:space="0" w:color="000000"/>
            </w:tcBorders>
            <w:shd w:val="clear" w:color="000000" w:fill="FFFFFF"/>
            <w:vAlign w:val="center"/>
          </w:tcPr>
          <w:p w14:paraId="5B5E9D51"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4F7BD3C1"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6389494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7</w:t>
            </w:r>
          </w:p>
        </w:tc>
        <w:tc>
          <w:tcPr>
            <w:tcW w:w="4663" w:type="dxa"/>
            <w:tcBorders>
              <w:top w:val="nil"/>
              <w:left w:val="nil"/>
              <w:bottom w:val="single" w:sz="4" w:space="0" w:color="000000"/>
              <w:right w:val="single" w:sz="4" w:space="0" w:color="000000"/>
            </w:tcBorders>
            <w:shd w:val="clear" w:color="000000" w:fill="FFFFFF"/>
            <w:vAlign w:val="center"/>
          </w:tcPr>
          <w:p w14:paraId="24CC6C41"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Dự án Nâng cấp tuyến VTT Ninh Bình - Thanh Hóa</w:t>
            </w:r>
          </w:p>
        </w:tc>
        <w:tc>
          <w:tcPr>
            <w:tcW w:w="1516" w:type="dxa"/>
            <w:tcBorders>
              <w:top w:val="nil"/>
              <w:left w:val="nil"/>
              <w:bottom w:val="single" w:sz="4" w:space="0" w:color="000000"/>
              <w:right w:val="single" w:sz="4" w:space="0" w:color="000000"/>
            </w:tcBorders>
            <w:shd w:val="clear" w:color="000000" w:fill="FFFFFF"/>
            <w:vAlign w:val="center"/>
          </w:tcPr>
          <w:p w14:paraId="5161B61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II-IV</w:t>
            </w:r>
          </w:p>
        </w:tc>
        <w:tc>
          <w:tcPr>
            <w:tcW w:w="847" w:type="dxa"/>
            <w:tcBorders>
              <w:top w:val="nil"/>
              <w:left w:val="nil"/>
              <w:bottom w:val="single" w:sz="4" w:space="0" w:color="000000"/>
              <w:right w:val="single" w:sz="4" w:space="0" w:color="000000"/>
            </w:tcBorders>
            <w:shd w:val="clear" w:color="000000" w:fill="FFFFFF"/>
            <w:vAlign w:val="center"/>
          </w:tcPr>
          <w:p w14:paraId="2C930D82"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207A11D0"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450</w:t>
            </w:r>
          </w:p>
        </w:tc>
        <w:tc>
          <w:tcPr>
            <w:tcW w:w="932" w:type="dxa"/>
            <w:tcBorders>
              <w:top w:val="nil"/>
              <w:left w:val="nil"/>
              <w:bottom w:val="single" w:sz="4" w:space="0" w:color="000000"/>
              <w:right w:val="single" w:sz="4" w:space="0" w:color="000000"/>
            </w:tcBorders>
            <w:shd w:val="clear" w:color="000000" w:fill="FFFFFF"/>
            <w:vAlign w:val="center"/>
          </w:tcPr>
          <w:p w14:paraId="060A2D63"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737A3ABF"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5C77741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8</w:t>
            </w:r>
          </w:p>
        </w:tc>
        <w:tc>
          <w:tcPr>
            <w:tcW w:w="4663" w:type="dxa"/>
            <w:tcBorders>
              <w:top w:val="nil"/>
              <w:left w:val="nil"/>
              <w:bottom w:val="single" w:sz="4" w:space="0" w:color="000000"/>
              <w:right w:val="single" w:sz="4" w:space="0" w:color="000000"/>
            </w:tcBorders>
            <w:shd w:val="clear" w:color="000000" w:fill="FFFFFF"/>
            <w:vAlign w:val="center"/>
          </w:tcPr>
          <w:p w14:paraId="6DACB206"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Dự án Nâng cấp tuyến sông Gianh - GĐ2</w:t>
            </w:r>
          </w:p>
        </w:tc>
        <w:tc>
          <w:tcPr>
            <w:tcW w:w="1516" w:type="dxa"/>
            <w:tcBorders>
              <w:top w:val="nil"/>
              <w:left w:val="nil"/>
              <w:bottom w:val="single" w:sz="4" w:space="0" w:color="000000"/>
              <w:right w:val="single" w:sz="4" w:space="0" w:color="000000"/>
            </w:tcBorders>
            <w:shd w:val="clear" w:color="000000" w:fill="FFFFFF"/>
            <w:vAlign w:val="center"/>
          </w:tcPr>
          <w:p w14:paraId="1536881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III</w:t>
            </w:r>
          </w:p>
        </w:tc>
        <w:tc>
          <w:tcPr>
            <w:tcW w:w="847" w:type="dxa"/>
            <w:tcBorders>
              <w:top w:val="nil"/>
              <w:left w:val="nil"/>
              <w:bottom w:val="single" w:sz="4" w:space="0" w:color="000000"/>
              <w:right w:val="single" w:sz="4" w:space="0" w:color="000000"/>
            </w:tcBorders>
            <w:shd w:val="clear" w:color="000000" w:fill="FFFFFF"/>
            <w:vAlign w:val="center"/>
          </w:tcPr>
          <w:p w14:paraId="680EBFA0"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18DA59F5"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300</w:t>
            </w:r>
          </w:p>
        </w:tc>
        <w:tc>
          <w:tcPr>
            <w:tcW w:w="932" w:type="dxa"/>
            <w:tcBorders>
              <w:top w:val="nil"/>
              <w:left w:val="nil"/>
              <w:bottom w:val="single" w:sz="4" w:space="0" w:color="000000"/>
              <w:right w:val="single" w:sz="4" w:space="0" w:color="000000"/>
            </w:tcBorders>
            <w:shd w:val="clear" w:color="000000" w:fill="FFFFFF"/>
            <w:vAlign w:val="center"/>
          </w:tcPr>
          <w:p w14:paraId="0BB9D703"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28871835"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332C951E"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9</w:t>
            </w:r>
          </w:p>
        </w:tc>
        <w:tc>
          <w:tcPr>
            <w:tcW w:w="4663" w:type="dxa"/>
            <w:tcBorders>
              <w:top w:val="nil"/>
              <w:left w:val="nil"/>
              <w:bottom w:val="single" w:sz="4" w:space="0" w:color="000000"/>
              <w:right w:val="single" w:sz="4" w:space="0" w:color="000000"/>
            </w:tcBorders>
            <w:shd w:val="clear" w:color="000000" w:fill="FFFFFF"/>
            <w:vAlign w:val="center"/>
          </w:tcPr>
          <w:p w14:paraId="506170BF"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Dự án Nâng cấp tuyến VTT sông Lèn - Thanh Hóa</w:t>
            </w:r>
          </w:p>
        </w:tc>
        <w:tc>
          <w:tcPr>
            <w:tcW w:w="1516" w:type="dxa"/>
            <w:tcBorders>
              <w:top w:val="nil"/>
              <w:left w:val="nil"/>
              <w:bottom w:val="single" w:sz="4" w:space="0" w:color="000000"/>
              <w:right w:val="single" w:sz="4" w:space="0" w:color="000000"/>
            </w:tcBorders>
            <w:shd w:val="clear" w:color="000000" w:fill="FFFFFF"/>
            <w:vAlign w:val="center"/>
          </w:tcPr>
          <w:p w14:paraId="452F28D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w:t>
            </w:r>
          </w:p>
        </w:tc>
        <w:tc>
          <w:tcPr>
            <w:tcW w:w="847" w:type="dxa"/>
            <w:tcBorders>
              <w:top w:val="nil"/>
              <w:left w:val="nil"/>
              <w:bottom w:val="single" w:sz="4" w:space="0" w:color="000000"/>
              <w:right w:val="single" w:sz="4" w:space="0" w:color="000000"/>
            </w:tcBorders>
            <w:shd w:val="clear" w:color="000000" w:fill="FFFFFF"/>
            <w:vAlign w:val="center"/>
          </w:tcPr>
          <w:p w14:paraId="3D3F0864"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3631ABF6"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120</w:t>
            </w:r>
          </w:p>
        </w:tc>
        <w:tc>
          <w:tcPr>
            <w:tcW w:w="932" w:type="dxa"/>
            <w:tcBorders>
              <w:top w:val="nil"/>
              <w:left w:val="nil"/>
              <w:bottom w:val="single" w:sz="4" w:space="0" w:color="000000"/>
              <w:right w:val="single" w:sz="4" w:space="0" w:color="000000"/>
            </w:tcBorders>
            <w:shd w:val="clear" w:color="000000" w:fill="FFFFFF"/>
            <w:vAlign w:val="center"/>
          </w:tcPr>
          <w:p w14:paraId="2A9EC8B9"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0613F05B"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61B8692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w:t>
            </w:r>
          </w:p>
        </w:tc>
        <w:tc>
          <w:tcPr>
            <w:tcW w:w="4663" w:type="dxa"/>
            <w:tcBorders>
              <w:top w:val="nil"/>
              <w:left w:val="nil"/>
              <w:bottom w:val="single" w:sz="4" w:space="0" w:color="000000"/>
              <w:right w:val="single" w:sz="4" w:space="0" w:color="000000"/>
            </w:tcBorders>
            <w:shd w:val="clear" w:color="000000" w:fill="FFFFFF"/>
            <w:vAlign w:val="center"/>
          </w:tcPr>
          <w:p w14:paraId="7AA76E22"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Tuyến VTT Chợ Đệm - Bến Lức</w:t>
            </w:r>
          </w:p>
        </w:tc>
        <w:tc>
          <w:tcPr>
            <w:tcW w:w="1516" w:type="dxa"/>
            <w:tcBorders>
              <w:top w:val="nil"/>
              <w:left w:val="nil"/>
              <w:bottom w:val="single" w:sz="4" w:space="0" w:color="000000"/>
              <w:right w:val="single" w:sz="4" w:space="0" w:color="000000"/>
            </w:tcBorders>
            <w:shd w:val="clear" w:color="000000" w:fill="FFFFFF"/>
            <w:vAlign w:val="center"/>
          </w:tcPr>
          <w:p w14:paraId="0439148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 xml:space="preserve">Cấp III </w:t>
            </w:r>
          </w:p>
        </w:tc>
        <w:tc>
          <w:tcPr>
            <w:tcW w:w="847" w:type="dxa"/>
            <w:tcBorders>
              <w:top w:val="nil"/>
              <w:left w:val="nil"/>
              <w:bottom w:val="single" w:sz="4" w:space="0" w:color="000000"/>
              <w:right w:val="single" w:sz="4" w:space="0" w:color="000000"/>
            </w:tcBorders>
            <w:shd w:val="clear" w:color="000000" w:fill="FFFFFF"/>
            <w:vAlign w:val="center"/>
          </w:tcPr>
          <w:p w14:paraId="1CD624FD"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5E55C77D"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200</w:t>
            </w:r>
          </w:p>
        </w:tc>
        <w:tc>
          <w:tcPr>
            <w:tcW w:w="932" w:type="dxa"/>
            <w:tcBorders>
              <w:top w:val="nil"/>
              <w:left w:val="nil"/>
              <w:bottom w:val="single" w:sz="4" w:space="0" w:color="000000"/>
              <w:right w:val="single" w:sz="4" w:space="0" w:color="000000"/>
            </w:tcBorders>
            <w:shd w:val="clear" w:color="000000" w:fill="FFFFFF"/>
            <w:vAlign w:val="center"/>
          </w:tcPr>
          <w:p w14:paraId="1BD2EE7D"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26125A43"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45F8765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11</w:t>
            </w:r>
          </w:p>
        </w:tc>
        <w:tc>
          <w:tcPr>
            <w:tcW w:w="4663" w:type="dxa"/>
            <w:tcBorders>
              <w:top w:val="nil"/>
              <w:left w:val="nil"/>
              <w:bottom w:val="single" w:sz="4" w:space="0" w:color="000000"/>
              <w:right w:val="single" w:sz="4" w:space="0" w:color="000000"/>
            </w:tcBorders>
            <w:shd w:val="clear" w:color="000000" w:fill="FFFFFF"/>
            <w:vAlign w:val="center"/>
          </w:tcPr>
          <w:p w14:paraId="67E12360"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cấp kênh Mương Khai - Đốc Phủ Hiền</w:t>
            </w:r>
          </w:p>
        </w:tc>
        <w:tc>
          <w:tcPr>
            <w:tcW w:w="1516" w:type="dxa"/>
            <w:tcBorders>
              <w:top w:val="nil"/>
              <w:left w:val="nil"/>
              <w:bottom w:val="single" w:sz="4" w:space="0" w:color="000000"/>
              <w:right w:val="single" w:sz="4" w:space="0" w:color="000000"/>
            </w:tcBorders>
            <w:shd w:val="clear" w:color="000000" w:fill="FFFFFF"/>
            <w:vAlign w:val="center"/>
          </w:tcPr>
          <w:p w14:paraId="4316FB0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III</w:t>
            </w:r>
          </w:p>
        </w:tc>
        <w:tc>
          <w:tcPr>
            <w:tcW w:w="847" w:type="dxa"/>
            <w:tcBorders>
              <w:top w:val="nil"/>
              <w:left w:val="nil"/>
              <w:bottom w:val="single" w:sz="4" w:space="0" w:color="000000"/>
              <w:right w:val="single" w:sz="4" w:space="0" w:color="000000"/>
            </w:tcBorders>
            <w:shd w:val="clear" w:color="000000" w:fill="FFFFFF"/>
            <w:vAlign w:val="center"/>
          </w:tcPr>
          <w:p w14:paraId="63AA387A"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14458BD8"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2.276</w:t>
            </w:r>
          </w:p>
        </w:tc>
        <w:tc>
          <w:tcPr>
            <w:tcW w:w="932" w:type="dxa"/>
            <w:tcBorders>
              <w:top w:val="nil"/>
              <w:left w:val="nil"/>
              <w:bottom w:val="single" w:sz="4" w:space="0" w:color="000000"/>
              <w:right w:val="single" w:sz="4" w:space="0" w:color="000000"/>
            </w:tcBorders>
            <w:shd w:val="clear" w:color="000000" w:fill="FFFFFF"/>
            <w:vAlign w:val="center"/>
          </w:tcPr>
          <w:p w14:paraId="4B12AA0C"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694F734C"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291D964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12</w:t>
            </w:r>
          </w:p>
        </w:tc>
        <w:tc>
          <w:tcPr>
            <w:tcW w:w="4663" w:type="dxa"/>
            <w:tcBorders>
              <w:top w:val="nil"/>
              <w:left w:val="nil"/>
              <w:bottom w:val="single" w:sz="4" w:space="0" w:color="000000"/>
              <w:right w:val="single" w:sz="4" w:space="0" w:color="000000"/>
            </w:tcBorders>
            <w:shd w:val="clear" w:color="000000" w:fill="FFFFFF"/>
            <w:vAlign w:val="center"/>
          </w:tcPr>
          <w:p w14:paraId="6F1A1440"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Dự án tuyến VTT sông Sài Gòn (đoạn Bến Súc - Bến Củi)</w:t>
            </w:r>
          </w:p>
        </w:tc>
        <w:tc>
          <w:tcPr>
            <w:tcW w:w="1516" w:type="dxa"/>
            <w:tcBorders>
              <w:top w:val="nil"/>
              <w:left w:val="nil"/>
              <w:bottom w:val="single" w:sz="4" w:space="0" w:color="000000"/>
              <w:right w:val="single" w:sz="4" w:space="0" w:color="000000"/>
            </w:tcBorders>
            <w:shd w:val="clear" w:color="000000" w:fill="FFFFFF"/>
            <w:vAlign w:val="center"/>
          </w:tcPr>
          <w:p w14:paraId="5687D6E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 - II</w:t>
            </w:r>
          </w:p>
        </w:tc>
        <w:tc>
          <w:tcPr>
            <w:tcW w:w="847" w:type="dxa"/>
            <w:tcBorders>
              <w:top w:val="nil"/>
              <w:left w:val="nil"/>
              <w:bottom w:val="single" w:sz="4" w:space="0" w:color="000000"/>
              <w:right w:val="single" w:sz="4" w:space="0" w:color="000000"/>
            </w:tcBorders>
            <w:shd w:val="clear" w:color="000000" w:fill="FFFFFF"/>
            <w:vAlign w:val="center"/>
          </w:tcPr>
          <w:p w14:paraId="344B6ADA"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4C4F035D"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450</w:t>
            </w:r>
          </w:p>
        </w:tc>
        <w:tc>
          <w:tcPr>
            <w:tcW w:w="932" w:type="dxa"/>
            <w:tcBorders>
              <w:top w:val="nil"/>
              <w:left w:val="nil"/>
              <w:bottom w:val="single" w:sz="4" w:space="0" w:color="000000"/>
              <w:right w:val="single" w:sz="4" w:space="0" w:color="000000"/>
            </w:tcBorders>
            <w:shd w:val="clear" w:color="000000" w:fill="FFFFFF"/>
            <w:vAlign w:val="center"/>
          </w:tcPr>
          <w:p w14:paraId="0E40DC48"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14F2F8C7"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28070CD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13</w:t>
            </w:r>
          </w:p>
        </w:tc>
        <w:tc>
          <w:tcPr>
            <w:tcW w:w="4663" w:type="dxa"/>
            <w:tcBorders>
              <w:top w:val="nil"/>
              <w:left w:val="nil"/>
              <w:bottom w:val="single" w:sz="4" w:space="0" w:color="000000"/>
              <w:right w:val="single" w:sz="4" w:space="0" w:color="000000"/>
            </w:tcBorders>
            <w:shd w:val="clear" w:color="000000" w:fill="FFFFFF"/>
            <w:vAlign w:val="center"/>
          </w:tcPr>
          <w:p w14:paraId="318472F7"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cấp tuyến VTT Việt Trì - Yên Bái (sông Hồng)</w:t>
            </w:r>
          </w:p>
        </w:tc>
        <w:tc>
          <w:tcPr>
            <w:tcW w:w="1516" w:type="dxa"/>
            <w:tcBorders>
              <w:top w:val="nil"/>
              <w:left w:val="nil"/>
              <w:bottom w:val="single" w:sz="4" w:space="0" w:color="000000"/>
              <w:right w:val="single" w:sz="4" w:space="0" w:color="000000"/>
            </w:tcBorders>
            <w:shd w:val="clear" w:color="000000" w:fill="FFFFFF"/>
            <w:vAlign w:val="center"/>
          </w:tcPr>
          <w:p w14:paraId="413B45E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160 km - cấp III</w:t>
            </w:r>
          </w:p>
        </w:tc>
        <w:tc>
          <w:tcPr>
            <w:tcW w:w="847" w:type="dxa"/>
            <w:tcBorders>
              <w:top w:val="nil"/>
              <w:left w:val="nil"/>
              <w:bottom w:val="single" w:sz="4" w:space="0" w:color="000000"/>
              <w:right w:val="single" w:sz="4" w:space="0" w:color="000000"/>
            </w:tcBorders>
            <w:shd w:val="clear" w:color="000000" w:fill="FFFFFF"/>
            <w:vAlign w:val="center"/>
          </w:tcPr>
          <w:p w14:paraId="19F6408F"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17176EEA"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990</w:t>
            </w:r>
          </w:p>
        </w:tc>
        <w:tc>
          <w:tcPr>
            <w:tcW w:w="932" w:type="dxa"/>
            <w:tcBorders>
              <w:top w:val="nil"/>
              <w:left w:val="nil"/>
              <w:bottom w:val="single" w:sz="4" w:space="0" w:color="000000"/>
              <w:right w:val="single" w:sz="4" w:space="0" w:color="000000"/>
            </w:tcBorders>
            <w:shd w:val="clear" w:color="000000" w:fill="FFFFFF"/>
            <w:vAlign w:val="center"/>
          </w:tcPr>
          <w:p w14:paraId="7906CCFD"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0E740493"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483EAF4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14</w:t>
            </w:r>
          </w:p>
        </w:tc>
        <w:tc>
          <w:tcPr>
            <w:tcW w:w="4663" w:type="dxa"/>
            <w:tcBorders>
              <w:top w:val="nil"/>
              <w:left w:val="nil"/>
              <w:bottom w:val="single" w:sz="4" w:space="0" w:color="000000"/>
              <w:right w:val="single" w:sz="4" w:space="0" w:color="000000"/>
            </w:tcBorders>
            <w:shd w:val="clear" w:color="000000" w:fill="FFFFFF"/>
            <w:vAlign w:val="center"/>
          </w:tcPr>
          <w:p w14:paraId="27D801FA"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cấp tuyến VTT Vạn Gia - Ka Long</w:t>
            </w:r>
          </w:p>
        </w:tc>
        <w:tc>
          <w:tcPr>
            <w:tcW w:w="1516" w:type="dxa"/>
            <w:tcBorders>
              <w:top w:val="nil"/>
              <w:left w:val="nil"/>
              <w:bottom w:val="single" w:sz="4" w:space="0" w:color="000000"/>
              <w:right w:val="single" w:sz="4" w:space="0" w:color="000000"/>
            </w:tcBorders>
            <w:shd w:val="clear" w:color="000000" w:fill="FFFFFF"/>
            <w:vAlign w:val="center"/>
          </w:tcPr>
          <w:p w14:paraId="24D0A7F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 xml:space="preserve">17 km - cấp III </w:t>
            </w:r>
          </w:p>
        </w:tc>
        <w:tc>
          <w:tcPr>
            <w:tcW w:w="847" w:type="dxa"/>
            <w:tcBorders>
              <w:top w:val="nil"/>
              <w:left w:val="nil"/>
              <w:bottom w:val="single" w:sz="4" w:space="0" w:color="000000"/>
              <w:right w:val="single" w:sz="4" w:space="0" w:color="000000"/>
            </w:tcBorders>
            <w:shd w:val="clear" w:color="000000" w:fill="FFFFFF"/>
            <w:vAlign w:val="center"/>
          </w:tcPr>
          <w:p w14:paraId="73C887E4"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6F123BDF"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930</w:t>
            </w:r>
          </w:p>
        </w:tc>
        <w:tc>
          <w:tcPr>
            <w:tcW w:w="932" w:type="dxa"/>
            <w:tcBorders>
              <w:top w:val="nil"/>
              <w:left w:val="nil"/>
              <w:bottom w:val="single" w:sz="4" w:space="0" w:color="000000"/>
              <w:right w:val="single" w:sz="4" w:space="0" w:color="000000"/>
            </w:tcBorders>
            <w:shd w:val="clear" w:color="000000" w:fill="FFFFFF"/>
            <w:vAlign w:val="center"/>
          </w:tcPr>
          <w:p w14:paraId="298FD891"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191AC047"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13E0435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15</w:t>
            </w:r>
          </w:p>
        </w:tc>
        <w:tc>
          <w:tcPr>
            <w:tcW w:w="4663" w:type="dxa"/>
            <w:tcBorders>
              <w:top w:val="nil"/>
              <w:left w:val="nil"/>
              <w:bottom w:val="single" w:sz="4" w:space="0" w:color="000000"/>
              <w:right w:val="single" w:sz="4" w:space="0" w:color="000000"/>
            </w:tcBorders>
            <w:shd w:val="clear" w:color="000000" w:fill="FFFFFF"/>
            <w:vAlign w:val="center"/>
          </w:tcPr>
          <w:p w14:paraId="1D83FC1B"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cấp tuyến VTT sông Hàm Luông từ ngã ba sông Tiền đến cửa Hàm Luông</w:t>
            </w:r>
          </w:p>
        </w:tc>
        <w:tc>
          <w:tcPr>
            <w:tcW w:w="1516" w:type="dxa"/>
            <w:tcBorders>
              <w:top w:val="nil"/>
              <w:left w:val="nil"/>
              <w:bottom w:val="single" w:sz="4" w:space="0" w:color="000000"/>
              <w:right w:val="single" w:sz="4" w:space="0" w:color="000000"/>
            </w:tcBorders>
            <w:shd w:val="clear" w:color="000000" w:fill="FFFFFF"/>
            <w:vAlign w:val="center"/>
          </w:tcPr>
          <w:p w14:paraId="6B6B64A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Luồng ĐTNĐ cấp I - đặc biệt</w:t>
            </w:r>
          </w:p>
        </w:tc>
        <w:tc>
          <w:tcPr>
            <w:tcW w:w="847" w:type="dxa"/>
            <w:tcBorders>
              <w:top w:val="nil"/>
              <w:left w:val="nil"/>
              <w:bottom w:val="single" w:sz="4" w:space="0" w:color="000000"/>
              <w:right w:val="single" w:sz="4" w:space="0" w:color="000000"/>
            </w:tcBorders>
            <w:shd w:val="clear" w:color="000000" w:fill="FFFFFF"/>
            <w:vAlign w:val="center"/>
          </w:tcPr>
          <w:p w14:paraId="1202755A"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035CC734"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877</w:t>
            </w:r>
          </w:p>
        </w:tc>
        <w:tc>
          <w:tcPr>
            <w:tcW w:w="932" w:type="dxa"/>
            <w:tcBorders>
              <w:top w:val="nil"/>
              <w:left w:val="nil"/>
              <w:bottom w:val="single" w:sz="4" w:space="0" w:color="000000"/>
              <w:right w:val="single" w:sz="4" w:space="0" w:color="000000"/>
            </w:tcBorders>
            <w:shd w:val="clear" w:color="000000" w:fill="FFFFFF"/>
            <w:vAlign w:val="center"/>
          </w:tcPr>
          <w:p w14:paraId="1952D0A3"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53E3CAEE"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324F2D1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16</w:t>
            </w:r>
          </w:p>
        </w:tc>
        <w:tc>
          <w:tcPr>
            <w:tcW w:w="4663" w:type="dxa"/>
            <w:tcBorders>
              <w:top w:val="nil"/>
              <w:left w:val="nil"/>
              <w:bottom w:val="single" w:sz="4" w:space="0" w:color="000000"/>
              <w:right w:val="single" w:sz="4" w:space="0" w:color="000000"/>
            </w:tcBorders>
            <w:shd w:val="clear" w:color="000000" w:fill="FFFFFF"/>
            <w:vAlign w:val="center"/>
          </w:tcPr>
          <w:p w14:paraId="2280FE1B"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cấp tuyến VTT Hà Tiên - Rạch Giá - Cà Mau</w:t>
            </w:r>
          </w:p>
        </w:tc>
        <w:tc>
          <w:tcPr>
            <w:tcW w:w="1516" w:type="dxa"/>
            <w:tcBorders>
              <w:top w:val="nil"/>
              <w:left w:val="nil"/>
              <w:bottom w:val="single" w:sz="4" w:space="0" w:color="000000"/>
              <w:right w:val="single" w:sz="4" w:space="0" w:color="000000"/>
            </w:tcBorders>
            <w:shd w:val="clear" w:color="000000" w:fill="FFFFFF"/>
            <w:vAlign w:val="center"/>
          </w:tcPr>
          <w:p w14:paraId="49A1213B"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 km - Cấp III</w:t>
            </w:r>
          </w:p>
        </w:tc>
        <w:tc>
          <w:tcPr>
            <w:tcW w:w="847" w:type="dxa"/>
            <w:tcBorders>
              <w:top w:val="nil"/>
              <w:left w:val="nil"/>
              <w:bottom w:val="single" w:sz="4" w:space="0" w:color="000000"/>
              <w:right w:val="single" w:sz="4" w:space="0" w:color="000000"/>
            </w:tcBorders>
            <w:shd w:val="clear" w:color="000000" w:fill="FFFFFF"/>
            <w:vAlign w:val="center"/>
          </w:tcPr>
          <w:p w14:paraId="4584C2F4"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1137E169"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1.800</w:t>
            </w:r>
          </w:p>
        </w:tc>
        <w:tc>
          <w:tcPr>
            <w:tcW w:w="932" w:type="dxa"/>
            <w:tcBorders>
              <w:top w:val="nil"/>
              <w:left w:val="nil"/>
              <w:bottom w:val="single" w:sz="4" w:space="0" w:color="000000"/>
              <w:right w:val="single" w:sz="4" w:space="0" w:color="000000"/>
            </w:tcBorders>
            <w:shd w:val="clear" w:color="000000" w:fill="FFFFFF"/>
            <w:vAlign w:val="center"/>
          </w:tcPr>
          <w:p w14:paraId="27CF39A9"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1BB37D86"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64ECF1B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17</w:t>
            </w:r>
          </w:p>
        </w:tc>
        <w:tc>
          <w:tcPr>
            <w:tcW w:w="4663" w:type="dxa"/>
            <w:tcBorders>
              <w:top w:val="nil"/>
              <w:left w:val="nil"/>
              <w:bottom w:val="single" w:sz="4" w:space="0" w:color="000000"/>
              <w:right w:val="single" w:sz="4" w:space="0" w:color="000000"/>
            </w:tcBorders>
            <w:shd w:val="clear" w:color="000000" w:fill="FFFFFF"/>
            <w:vAlign w:val="center"/>
          </w:tcPr>
          <w:p w14:paraId="7100D5FC"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cao tĩnh không các cầu đường bộ, đường sắt cắt qua tuyến ĐTNĐ quốc gia - GĐ1 (khu vực phía Bắc)</w:t>
            </w:r>
          </w:p>
        </w:tc>
        <w:tc>
          <w:tcPr>
            <w:tcW w:w="1516" w:type="dxa"/>
            <w:tcBorders>
              <w:top w:val="nil"/>
              <w:left w:val="nil"/>
              <w:bottom w:val="single" w:sz="4" w:space="0" w:color="000000"/>
              <w:right w:val="single" w:sz="4" w:space="0" w:color="000000"/>
            </w:tcBorders>
            <w:shd w:val="clear" w:color="000000" w:fill="FFFFFF"/>
            <w:vAlign w:val="center"/>
          </w:tcPr>
          <w:p w14:paraId="481E17B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II-III</w:t>
            </w:r>
          </w:p>
        </w:tc>
        <w:tc>
          <w:tcPr>
            <w:tcW w:w="847" w:type="dxa"/>
            <w:tcBorders>
              <w:top w:val="nil"/>
              <w:left w:val="nil"/>
              <w:bottom w:val="single" w:sz="4" w:space="0" w:color="000000"/>
              <w:right w:val="single" w:sz="4" w:space="0" w:color="000000"/>
            </w:tcBorders>
            <w:shd w:val="clear" w:color="000000" w:fill="FFFFFF"/>
            <w:vAlign w:val="center"/>
          </w:tcPr>
          <w:p w14:paraId="45808200"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6E080E84"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600</w:t>
            </w:r>
          </w:p>
        </w:tc>
        <w:tc>
          <w:tcPr>
            <w:tcW w:w="932" w:type="dxa"/>
            <w:tcBorders>
              <w:top w:val="nil"/>
              <w:left w:val="nil"/>
              <w:bottom w:val="single" w:sz="4" w:space="0" w:color="000000"/>
              <w:right w:val="single" w:sz="4" w:space="0" w:color="000000"/>
            </w:tcBorders>
            <w:shd w:val="clear" w:color="000000" w:fill="FFFFFF"/>
            <w:vAlign w:val="center"/>
          </w:tcPr>
          <w:p w14:paraId="4621D9F6" w14:textId="77777777" w:rsidR="00B76E0B" w:rsidRDefault="00B76E0B" w:rsidP="009E6F5E">
            <w:pPr>
              <w:spacing w:before="0" w:after="0"/>
              <w:jc w:val="center"/>
              <w:rPr>
                <w:sz w:val="20"/>
                <w:szCs w:val="20"/>
              </w:rPr>
            </w:pPr>
            <w:r>
              <w:rPr>
                <w:rFonts w:ascii="Times New Roman" w:hAnsi="Times New Roman"/>
                <w:sz w:val="20"/>
                <w:szCs w:val="20"/>
              </w:rPr>
              <w:t>NSNN</w:t>
            </w:r>
          </w:p>
        </w:tc>
      </w:tr>
      <w:tr w:rsidR="00B76E0B" w14:paraId="276EAF54" w14:textId="77777777" w:rsidTr="009E6F5E">
        <w:trPr>
          <w:trHeight w:val="20"/>
          <w:jc w:val="center"/>
        </w:trPr>
        <w:tc>
          <w:tcPr>
            <w:tcW w:w="483" w:type="dxa"/>
            <w:tcBorders>
              <w:top w:val="nil"/>
              <w:left w:val="single" w:sz="4" w:space="0" w:color="000000"/>
              <w:bottom w:val="single" w:sz="4" w:space="0" w:color="000000"/>
              <w:right w:val="single" w:sz="4" w:space="0" w:color="000000"/>
            </w:tcBorders>
            <w:shd w:val="clear" w:color="000000" w:fill="FFFFFF"/>
            <w:vAlign w:val="center"/>
          </w:tcPr>
          <w:p w14:paraId="4FE3384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18</w:t>
            </w:r>
          </w:p>
        </w:tc>
        <w:tc>
          <w:tcPr>
            <w:tcW w:w="4663" w:type="dxa"/>
            <w:tcBorders>
              <w:top w:val="nil"/>
              <w:left w:val="nil"/>
              <w:bottom w:val="single" w:sz="4" w:space="0" w:color="000000"/>
              <w:right w:val="single" w:sz="4" w:space="0" w:color="000000"/>
            </w:tcBorders>
            <w:shd w:val="clear" w:color="000000" w:fill="FFFFFF"/>
            <w:vAlign w:val="center"/>
          </w:tcPr>
          <w:p w14:paraId="5AF2B0EA"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Nâng cao tĩnh không các cầu đường bộ cắt qua tuyến ĐTNĐ quốc gia - GĐ2 (khu vực phía Nam)</w:t>
            </w:r>
          </w:p>
        </w:tc>
        <w:tc>
          <w:tcPr>
            <w:tcW w:w="1516" w:type="dxa"/>
            <w:tcBorders>
              <w:top w:val="nil"/>
              <w:left w:val="nil"/>
              <w:bottom w:val="single" w:sz="4" w:space="0" w:color="000000"/>
              <w:right w:val="single" w:sz="4" w:space="0" w:color="000000"/>
            </w:tcBorders>
            <w:shd w:val="clear" w:color="000000" w:fill="FFFFFF"/>
            <w:vAlign w:val="center"/>
          </w:tcPr>
          <w:p w14:paraId="2B79F8E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Cấp II-III</w:t>
            </w:r>
          </w:p>
        </w:tc>
        <w:tc>
          <w:tcPr>
            <w:tcW w:w="847" w:type="dxa"/>
            <w:tcBorders>
              <w:top w:val="nil"/>
              <w:left w:val="nil"/>
              <w:bottom w:val="single" w:sz="4" w:space="0" w:color="000000"/>
              <w:right w:val="single" w:sz="4" w:space="0" w:color="000000"/>
            </w:tcBorders>
            <w:shd w:val="clear" w:color="000000" w:fill="FFFFFF"/>
            <w:vAlign w:val="center"/>
          </w:tcPr>
          <w:p w14:paraId="014E34A6" w14:textId="77777777" w:rsidR="00B76E0B" w:rsidRDefault="00B76E0B" w:rsidP="009E6F5E">
            <w:pPr>
              <w:spacing w:before="0" w:after="0"/>
              <w:jc w:val="right"/>
              <w:rPr>
                <w:rFonts w:ascii="Times New Roman" w:hAnsi="Times New Roman"/>
                <w:sz w:val="20"/>
                <w:szCs w:val="20"/>
              </w:rPr>
            </w:pPr>
          </w:p>
        </w:tc>
        <w:tc>
          <w:tcPr>
            <w:tcW w:w="847" w:type="dxa"/>
            <w:tcBorders>
              <w:top w:val="nil"/>
              <w:left w:val="nil"/>
              <w:bottom w:val="single" w:sz="4" w:space="0" w:color="000000"/>
              <w:right w:val="single" w:sz="4" w:space="0" w:color="000000"/>
            </w:tcBorders>
            <w:shd w:val="clear" w:color="000000" w:fill="FFFFFF"/>
            <w:vAlign w:val="center"/>
          </w:tcPr>
          <w:p w14:paraId="30467469" w14:textId="77777777" w:rsidR="00B76E0B" w:rsidRDefault="00B76E0B" w:rsidP="009E6F5E">
            <w:pPr>
              <w:spacing w:before="0" w:after="0"/>
              <w:jc w:val="right"/>
              <w:rPr>
                <w:rFonts w:ascii="Times New Roman" w:hAnsi="Times New Roman"/>
                <w:sz w:val="20"/>
                <w:szCs w:val="20"/>
              </w:rPr>
            </w:pPr>
            <w:r>
              <w:rPr>
                <w:rFonts w:ascii="Times New Roman" w:hAnsi="Times New Roman"/>
                <w:sz w:val="20"/>
                <w:szCs w:val="20"/>
              </w:rPr>
              <w:t>1.200</w:t>
            </w:r>
          </w:p>
        </w:tc>
        <w:tc>
          <w:tcPr>
            <w:tcW w:w="932" w:type="dxa"/>
            <w:tcBorders>
              <w:top w:val="nil"/>
              <w:left w:val="nil"/>
              <w:bottom w:val="single" w:sz="4" w:space="0" w:color="000000"/>
              <w:right w:val="single" w:sz="4" w:space="0" w:color="000000"/>
            </w:tcBorders>
            <w:shd w:val="clear" w:color="000000" w:fill="FFFFFF"/>
            <w:vAlign w:val="center"/>
          </w:tcPr>
          <w:p w14:paraId="19ECAB27" w14:textId="77777777" w:rsidR="00B76E0B" w:rsidRDefault="00B76E0B" w:rsidP="009E6F5E">
            <w:pPr>
              <w:spacing w:before="0" w:after="0"/>
              <w:jc w:val="center"/>
              <w:rPr>
                <w:sz w:val="20"/>
                <w:szCs w:val="20"/>
              </w:rPr>
            </w:pPr>
            <w:r>
              <w:rPr>
                <w:rFonts w:ascii="Times New Roman" w:hAnsi="Times New Roman"/>
                <w:sz w:val="20"/>
                <w:szCs w:val="20"/>
              </w:rPr>
              <w:t>NSNN</w:t>
            </w:r>
          </w:p>
        </w:tc>
      </w:tr>
      <w:bookmarkEnd w:id="1"/>
    </w:tbl>
    <w:p w14:paraId="5C48F587" w14:textId="77777777" w:rsidR="00B76E0B" w:rsidRDefault="00B76E0B" w:rsidP="00B76E0B">
      <w:pPr>
        <w:widowControl w:val="0"/>
        <w:jc w:val="center"/>
        <w:rPr>
          <w:rFonts w:ascii="Times New Roman" w:hAnsi="Times New Roman"/>
        </w:rPr>
      </w:pPr>
    </w:p>
    <w:p w14:paraId="76003397" w14:textId="77777777" w:rsidR="00B76E0B" w:rsidRDefault="00B76E0B" w:rsidP="00B76E0B">
      <w:pPr>
        <w:widowControl w:val="0"/>
        <w:jc w:val="center"/>
        <w:rPr>
          <w:rFonts w:ascii="Times New Roman" w:hAnsi="Times New Roman"/>
        </w:rPr>
      </w:pPr>
    </w:p>
    <w:p w14:paraId="00C80D76" w14:textId="77777777" w:rsidR="00B76E0B" w:rsidRDefault="00B76E0B" w:rsidP="00B76E0B">
      <w:pPr>
        <w:widowControl w:val="0"/>
        <w:jc w:val="center"/>
        <w:rPr>
          <w:rFonts w:ascii="Times New Roman" w:hAnsi="Times New Roman"/>
        </w:rPr>
      </w:pPr>
    </w:p>
    <w:p w14:paraId="15B92709" w14:textId="7E600E81" w:rsidR="00B76E0B" w:rsidRPr="002018CE" w:rsidRDefault="00B76E0B" w:rsidP="00B76E0B">
      <w:pPr>
        <w:widowControl w:val="0"/>
        <w:spacing w:after="120"/>
        <w:jc w:val="center"/>
        <w:rPr>
          <w:rFonts w:ascii="Times New Roman" w:hAnsi="Times New Roman"/>
          <w:b/>
          <w:sz w:val="24"/>
        </w:rPr>
      </w:pPr>
      <w:r>
        <w:rPr>
          <w:rFonts w:ascii="Times New Roman" w:hAnsi="Times New Roman"/>
          <w:b/>
        </w:rPr>
        <w:br w:type="page"/>
      </w:r>
      <w:r w:rsidRPr="002018CE">
        <w:rPr>
          <w:rFonts w:ascii="Times New Roman" w:hAnsi="Times New Roman"/>
          <w:b/>
          <w:sz w:val="24"/>
        </w:rPr>
        <w:lastRenderedPageBreak/>
        <w:t>P</w:t>
      </w:r>
      <w:r w:rsidR="00073260">
        <w:rPr>
          <w:rFonts w:ascii="Times New Roman" w:hAnsi="Times New Roman"/>
          <w:b/>
          <w:sz w:val="24"/>
        </w:rPr>
        <w:t>HỤ LỤC 2</w:t>
      </w:r>
      <w:r w:rsidRPr="002018CE">
        <w:rPr>
          <w:rFonts w:ascii="Times New Roman" w:hAnsi="Times New Roman"/>
          <w:b/>
          <w:sz w:val="24"/>
        </w:rPr>
        <w:t>.1 C</w:t>
      </w:r>
      <w:r w:rsidR="00073260">
        <w:rPr>
          <w:rFonts w:ascii="Times New Roman" w:hAnsi="Times New Roman"/>
          <w:b/>
          <w:sz w:val="24"/>
        </w:rPr>
        <w:t>ÁC CẢNG KHÁCH SỬ DỤNG VỐN DOANH NGHIỆP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508"/>
        <w:gridCol w:w="1512"/>
        <w:gridCol w:w="992"/>
        <w:gridCol w:w="2019"/>
      </w:tblGrid>
      <w:tr w:rsidR="00B76E0B" w14:paraId="44DEE761" w14:textId="77777777" w:rsidTr="006B58DF">
        <w:trPr>
          <w:trHeight w:val="454"/>
          <w:tblHeader/>
          <w:jc w:val="center"/>
        </w:trPr>
        <w:tc>
          <w:tcPr>
            <w:tcW w:w="0" w:type="auto"/>
            <w:vMerge w:val="restart"/>
            <w:vAlign w:val="center"/>
          </w:tcPr>
          <w:p w14:paraId="7B1B3C77" w14:textId="77777777" w:rsidR="00B76E0B" w:rsidRDefault="00B76E0B" w:rsidP="009E6F5E">
            <w:pPr>
              <w:spacing w:before="0" w:after="0"/>
              <w:jc w:val="center"/>
              <w:rPr>
                <w:rFonts w:ascii="Times New Roman" w:hAnsi="Times New Roman"/>
                <w:b/>
                <w:bCs/>
                <w:sz w:val="20"/>
                <w:szCs w:val="20"/>
              </w:rPr>
            </w:pPr>
            <w:bookmarkStart w:id="2" w:name="_Hlk77686988"/>
            <w:r>
              <w:rPr>
                <w:rFonts w:ascii="Times New Roman" w:hAnsi="Times New Roman"/>
                <w:b/>
                <w:bCs/>
                <w:sz w:val="20"/>
                <w:szCs w:val="20"/>
              </w:rPr>
              <w:t>TT</w:t>
            </w:r>
          </w:p>
        </w:tc>
        <w:tc>
          <w:tcPr>
            <w:tcW w:w="0" w:type="auto"/>
            <w:vMerge w:val="restart"/>
            <w:vAlign w:val="center"/>
          </w:tcPr>
          <w:p w14:paraId="5EEB8F69"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xml:space="preserve">Tên cảng </w:t>
            </w:r>
          </w:p>
        </w:tc>
        <w:tc>
          <w:tcPr>
            <w:tcW w:w="0" w:type="auto"/>
            <w:vMerge w:val="restart"/>
            <w:vAlign w:val="center"/>
          </w:tcPr>
          <w:p w14:paraId="0DE9A037"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Tỉnh,</w:t>
            </w:r>
          </w:p>
          <w:p w14:paraId="56B41520"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thành phố</w:t>
            </w:r>
          </w:p>
        </w:tc>
        <w:tc>
          <w:tcPr>
            <w:tcW w:w="0" w:type="auto"/>
            <w:gridSpan w:val="2"/>
            <w:vAlign w:val="center"/>
          </w:tcPr>
          <w:p w14:paraId="559B60D6" w14:textId="77777777" w:rsidR="00B76E0B" w:rsidRDefault="00B76E0B" w:rsidP="009E6F5E">
            <w:pPr>
              <w:spacing w:before="0" w:after="0"/>
              <w:jc w:val="center"/>
              <w:rPr>
                <w:rFonts w:ascii="Times New Roman" w:hAnsi="Times New Roman"/>
                <w:b/>
                <w:bCs/>
                <w:sz w:val="20"/>
                <w:szCs w:val="20"/>
                <w:lang w:val="vi-VN" w:eastAsia="en-US"/>
              </w:rPr>
            </w:pPr>
            <w:r>
              <w:rPr>
                <w:rFonts w:ascii="Times New Roman" w:hAnsi="Times New Roman"/>
                <w:b/>
                <w:bCs/>
                <w:sz w:val="20"/>
                <w:szCs w:val="20"/>
              </w:rPr>
              <w:t>G</w:t>
            </w:r>
            <w:r>
              <w:rPr>
                <w:rFonts w:ascii="Times New Roman" w:hAnsi="Times New Roman"/>
                <w:b/>
                <w:bCs/>
                <w:sz w:val="20"/>
                <w:szCs w:val="20"/>
                <w:lang w:val="vi-VN" w:eastAsia="en-US"/>
              </w:rPr>
              <w:t xml:space="preserve">iai đoạn </w:t>
            </w:r>
            <w:r>
              <w:rPr>
                <w:rFonts w:ascii="Times New Roman" w:hAnsi="Times New Roman"/>
                <w:b/>
                <w:bCs/>
                <w:sz w:val="20"/>
                <w:szCs w:val="20"/>
              </w:rPr>
              <w:t>2021-20</w:t>
            </w:r>
            <w:r>
              <w:rPr>
                <w:rFonts w:ascii="Times New Roman" w:hAnsi="Times New Roman"/>
                <w:b/>
                <w:bCs/>
                <w:sz w:val="20"/>
                <w:szCs w:val="20"/>
                <w:lang w:val="vi-VN" w:eastAsia="en-US"/>
              </w:rPr>
              <w:t>30</w:t>
            </w:r>
          </w:p>
        </w:tc>
      </w:tr>
      <w:tr w:rsidR="00B76E0B" w14:paraId="4DEBEB65" w14:textId="77777777" w:rsidTr="006B58DF">
        <w:trPr>
          <w:trHeight w:val="454"/>
          <w:tblHeader/>
          <w:jc w:val="center"/>
        </w:trPr>
        <w:tc>
          <w:tcPr>
            <w:tcW w:w="0" w:type="auto"/>
            <w:vMerge/>
            <w:vAlign w:val="center"/>
          </w:tcPr>
          <w:p w14:paraId="365F54D2" w14:textId="77777777" w:rsidR="00B76E0B" w:rsidRDefault="00B76E0B" w:rsidP="009E6F5E">
            <w:pPr>
              <w:spacing w:before="0" w:after="0"/>
              <w:rPr>
                <w:rFonts w:ascii="Times New Roman" w:hAnsi="Times New Roman"/>
                <w:sz w:val="20"/>
                <w:szCs w:val="20"/>
              </w:rPr>
            </w:pPr>
          </w:p>
        </w:tc>
        <w:tc>
          <w:tcPr>
            <w:tcW w:w="0" w:type="auto"/>
            <w:vMerge/>
            <w:vAlign w:val="center"/>
          </w:tcPr>
          <w:p w14:paraId="0245DB4D" w14:textId="77777777" w:rsidR="00B76E0B" w:rsidRDefault="00B76E0B" w:rsidP="009E6F5E">
            <w:pPr>
              <w:spacing w:before="0" w:after="0"/>
              <w:rPr>
                <w:rFonts w:ascii="Times New Roman" w:hAnsi="Times New Roman"/>
                <w:b/>
                <w:bCs/>
                <w:sz w:val="20"/>
                <w:szCs w:val="20"/>
              </w:rPr>
            </w:pPr>
          </w:p>
        </w:tc>
        <w:tc>
          <w:tcPr>
            <w:tcW w:w="0" w:type="auto"/>
            <w:vMerge/>
            <w:vAlign w:val="center"/>
          </w:tcPr>
          <w:p w14:paraId="4CFAD8BC" w14:textId="77777777" w:rsidR="00B76E0B" w:rsidRDefault="00B76E0B" w:rsidP="009E6F5E">
            <w:pPr>
              <w:spacing w:before="0" w:after="0"/>
              <w:jc w:val="center"/>
              <w:rPr>
                <w:rFonts w:ascii="Times New Roman" w:hAnsi="Times New Roman"/>
                <w:b/>
                <w:bCs/>
                <w:sz w:val="20"/>
                <w:szCs w:val="20"/>
              </w:rPr>
            </w:pPr>
          </w:p>
        </w:tc>
        <w:tc>
          <w:tcPr>
            <w:tcW w:w="0" w:type="auto"/>
            <w:vAlign w:val="center"/>
          </w:tcPr>
          <w:p w14:paraId="4E59943E"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Cỡ tàu (ghế)</w:t>
            </w:r>
          </w:p>
        </w:tc>
        <w:tc>
          <w:tcPr>
            <w:tcW w:w="0" w:type="auto"/>
            <w:vAlign w:val="center"/>
          </w:tcPr>
          <w:p w14:paraId="5D98E73D"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Công suất (ngàn</w:t>
            </w:r>
            <w:r>
              <w:rPr>
                <w:rFonts w:ascii="Times New Roman" w:hAnsi="Times New Roman"/>
                <w:b/>
                <w:bCs/>
                <w:sz w:val="20"/>
                <w:szCs w:val="20"/>
                <w:vertAlign w:val="superscript"/>
              </w:rPr>
              <w:t xml:space="preserve"> </w:t>
            </w:r>
            <w:r>
              <w:rPr>
                <w:rFonts w:ascii="Times New Roman" w:hAnsi="Times New Roman"/>
                <w:b/>
                <w:bCs/>
                <w:sz w:val="20"/>
                <w:szCs w:val="20"/>
              </w:rPr>
              <w:t>lượt HK/năm)</w:t>
            </w:r>
          </w:p>
        </w:tc>
      </w:tr>
      <w:tr w:rsidR="00B76E0B" w14:paraId="68111E64" w14:textId="77777777" w:rsidTr="006B58DF">
        <w:trPr>
          <w:trHeight w:val="397"/>
          <w:jc w:val="center"/>
        </w:trPr>
        <w:tc>
          <w:tcPr>
            <w:tcW w:w="0" w:type="auto"/>
            <w:vAlign w:val="center"/>
          </w:tcPr>
          <w:p w14:paraId="6EB27288"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A</w:t>
            </w:r>
          </w:p>
        </w:tc>
        <w:tc>
          <w:tcPr>
            <w:tcW w:w="0" w:type="auto"/>
            <w:vAlign w:val="center"/>
          </w:tcPr>
          <w:p w14:paraId="4EE0BA60" w14:textId="77777777" w:rsidR="00B76E0B" w:rsidRDefault="00B76E0B" w:rsidP="009E6F5E">
            <w:pPr>
              <w:spacing w:before="0" w:after="0"/>
              <w:rPr>
                <w:rFonts w:ascii="Times New Roman" w:hAnsi="Times New Roman"/>
                <w:b/>
                <w:bCs/>
                <w:sz w:val="20"/>
                <w:szCs w:val="20"/>
              </w:rPr>
            </w:pPr>
            <w:r>
              <w:rPr>
                <w:rFonts w:ascii="Times New Roman" w:hAnsi="Times New Roman"/>
                <w:b/>
                <w:bCs/>
                <w:sz w:val="20"/>
                <w:szCs w:val="20"/>
              </w:rPr>
              <w:t>MIỀN BẮC</w:t>
            </w:r>
          </w:p>
        </w:tc>
        <w:tc>
          <w:tcPr>
            <w:tcW w:w="0" w:type="auto"/>
            <w:vAlign w:val="center"/>
          </w:tcPr>
          <w:p w14:paraId="1E5ACF2A"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0" w:type="auto"/>
            <w:vAlign w:val="center"/>
          </w:tcPr>
          <w:p w14:paraId="1CCA536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 </w:t>
            </w:r>
          </w:p>
        </w:tc>
        <w:tc>
          <w:tcPr>
            <w:tcW w:w="0" w:type="auto"/>
            <w:vAlign w:val="center"/>
          </w:tcPr>
          <w:p w14:paraId="18ED70E7"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10.900</w:t>
            </w:r>
          </w:p>
        </w:tc>
      </w:tr>
      <w:tr w:rsidR="00B76E0B" w14:paraId="6C75B6E2" w14:textId="77777777" w:rsidTr="006B58DF">
        <w:trPr>
          <w:trHeight w:val="397"/>
          <w:jc w:val="center"/>
        </w:trPr>
        <w:tc>
          <w:tcPr>
            <w:tcW w:w="0" w:type="auto"/>
            <w:vAlign w:val="center"/>
          </w:tcPr>
          <w:p w14:paraId="73C7BF5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w:t>
            </w:r>
          </w:p>
        </w:tc>
        <w:tc>
          <w:tcPr>
            <w:tcW w:w="0" w:type="auto"/>
            <w:vAlign w:val="center"/>
          </w:tcPr>
          <w:p w14:paraId="510349DC"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Hà Nội (Hà Nội, Sơn Tây, Bát Tràng…)</w:t>
            </w:r>
          </w:p>
        </w:tc>
        <w:tc>
          <w:tcPr>
            <w:tcW w:w="0" w:type="auto"/>
            <w:vAlign w:val="center"/>
          </w:tcPr>
          <w:p w14:paraId="0635690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Hà Nội</w:t>
            </w:r>
          </w:p>
        </w:tc>
        <w:tc>
          <w:tcPr>
            <w:tcW w:w="0" w:type="auto"/>
            <w:vAlign w:val="center"/>
          </w:tcPr>
          <w:p w14:paraId="4A0BA8F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3C5D904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1100</w:t>
            </w:r>
          </w:p>
        </w:tc>
      </w:tr>
      <w:tr w:rsidR="00B76E0B" w14:paraId="50BA8576" w14:textId="77777777" w:rsidTr="006B58DF">
        <w:trPr>
          <w:trHeight w:val="397"/>
          <w:jc w:val="center"/>
        </w:trPr>
        <w:tc>
          <w:tcPr>
            <w:tcW w:w="0" w:type="auto"/>
            <w:vAlign w:val="center"/>
          </w:tcPr>
          <w:p w14:paraId="7AF5DEEE"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w:t>
            </w:r>
          </w:p>
        </w:tc>
        <w:tc>
          <w:tcPr>
            <w:tcW w:w="0" w:type="auto"/>
            <w:vAlign w:val="center"/>
          </w:tcPr>
          <w:p w14:paraId="457640C7"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Hải Phòng (Cát Hải, Cát Bà, Hòn Dấu, Bạch Long Vỹ…)</w:t>
            </w:r>
          </w:p>
        </w:tc>
        <w:tc>
          <w:tcPr>
            <w:tcW w:w="0" w:type="auto"/>
            <w:vAlign w:val="center"/>
          </w:tcPr>
          <w:p w14:paraId="649FF6EB"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Hải Phòng</w:t>
            </w:r>
          </w:p>
        </w:tc>
        <w:tc>
          <w:tcPr>
            <w:tcW w:w="0" w:type="auto"/>
            <w:vAlign w:val="center"/>
          </w:tcPr>
          <w:p w14:paraId="67D0936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c>
          <w:tcPr>
            <w:tcW w:w="0" w:type="auto"/>
            <w:vAlign w:val="center"/>
          </w:tcPr>
          <w:p w14:paraId="47B39DD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1.500</w:t>
            </w:r>
          </w:p>
        </w:tc>
      </w:tr>
      <w:tr w:rsidR="00B76E0B" w14:paraId="4101D5BD" w14:textId="77777777" w:rsidTr="006B58DF">
        <w:trPr>
          <w:trHeight w:val="397"/>
          <w:jc w:val="center"/>
        </w:trPr>
        <w:tc>
          <w:tcPr>
            <w:tcW w:w="0" w:type="auto"/>
            <w:vAlign w:val="center"/>
          </w:tcPr>
          <w:p w14:paraId="1E9EE99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3</w:t>
            </w:r>
          </w:p>
        </w:tc>
        <w:tc>
          <w:tcPr>
            <w:tcW w:w="0" w:type="auto"/>
            <w:vAlign w:val="center"/>
          </w:tcPr>
          <w:p w14:paraId="51742B02"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Quảng Ninh (Tuần Châu, Bãi Cháy, Cẩm Phả, Cái Rồng…)</w:t>
            </w:r>
          </w:p>
        </w:tc>
        <w:tc>
          <w:tcPr>
            <w:tcW w:w="0" w:type="auto"/>
            <w:vAlign w:val="center"/>
          </w:tcPr>
          <w:p w14:paraId="70A2CDCE"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Quảng Ninh</w:t>
            </w:r>
          </w:p>
        </w:tc>
        <w:tc>
          <w:tcPr>
            <w:tcW w:w="0" w:type="auto"/>
            <w:vAlign w:val="center"/>
          </w:tcPr>
          <w:p w14:paraId="30BE4F1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c>
          <w:tcPr>
            <w:tcW w:w="0" w:type="auto"/>
            <w:vAlign w:val="center"/>
          </w:tcPr>
          <w:p w14:paraId="0FEE38B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7.000</w:t>
            </w:r>
          </w:p>
        </w:tc>
      </w:tr>
      <w:tr w:rsidR="00B76E0B" w14:paraId="2E598084" w14:textId="77777777" w:rsidTr="006B58DF">
        <w:trPr>
          <w:trHeight w:val="397"/>
          <w:jc w:val="center"/>
        </w:trPr>
        <w:tc>
          <w:tcPr>
            <w:tcW w:w="0" w:type="auto"/>
            <w:vAlign w:val="center"/>
          </w:tcPr>
          <w:p w14:paraId="7E717BA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4</w:t>
            </w:r>
          </w:p>
        </w:tc>
        <w:tc>
          <w:tcPr>
            <w:tcW w:w="0" w:type="auto"/>
            <w:vAlign w:val="center"/>
          </w:tcPr>
          <w:p w14:paraId="62A217F3"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Phú Thọ - Vĩnh Phúc</w:t>
            </w:r>
          </w:p>
        </w:tc>
        <w:tc>
          <w:tcPr>
            <w:tcW w:w="0" w:type="auto"/>
            <w:vAlign w:val="center"/>
          </w:tcPr>
          <w:p w14:paraId="7F7DB46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Phú Thọ, Vĩnh Phúc</w:t>
            </w:r>
          </w:p>
        </w:tc>
        <w:tc>
          <w:tcPr>
            <w:tcW w:w="0" w:type="auto"/>
            <w:vAlign w:val="center"/>
          </w:tcPr>
          <w:p w14:paraId="147E6ED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516F1A8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r>
      <w:tr w:rsidR="00B76E0B" w14:paraId="3DAF0730" w14:textId="77777777" w:rsidTr="006B58DF">
        <w:trPr>
          <w:trHeight w:val="397"/>
          <w:jc w:val="center"/>
        </w:trPr>
        <w:tc>
          <w:tcPr>
            <w:tcW w:w="0" w:type="auto"/>
            <w:vAlign w:val="center"/>
          </w:tcPr>
          <w:p w14:paraId="3AA408C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w:t>
            </w:r>
          </w:p>
        </w:tc>
        <w:tc>
          <w:tcPr>
            <w:tcW w:w="0" w:type="auto"/>
            <w:vAlign w:val="center"/>
          </w:tcPr>
          <w:p w14:paraId="41F1259D"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Hải Dương - Hưng Yên</w:t>
            </w:r>
          </w:p>
        </w:tc>
        <w:tc>
          <w:tcPr>
            <w:tcW w:w="0" w:type="auto"/>
            <w:vAlign w:val="center"/>
          </w:tcPr>
          <w:p w14:paraId="5B3CCCC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 xml:space="preserve">Hải Dương, Hưng Yên </w:t>
            </w:r>
          </w:p>
        </w:tc>
        <w:tc>
          <w:tcPr>
            <w:tcW w:w="0" w:type="auto"/>
            <w:vAlign w:val="center"/>
          </w:tcPr>
          <w:p w14:paraId="4688D8D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0AF3953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200</w:t>
            </w:r>
          </w:p>
        </w:tc>
      </w:tr>
      <w:tr w:rsidR="00B76E0B" w14:paraId="24441F35" w14:textId="77777777" w:rsidTr="006B58DF">
        <w:trPr>
          <w:trHeight w:val="397"/>
          <w:jc w:val="center"/>
        </w:trPr>
        <w:tc>
          <w:tcPr>
            <w:tcW w:w="0" w:type="auto"/>
            <w:vAlign w:val="center"/>
          </w:tcPr>
          <w:p w14:paraId="7EB3917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6</w:t>
            </w:r>
          </w:p>
        </w:tc>
        <w:tc>
          <w:tcPr>
            <w:tcW w:w="0" w:type="auto"/>
            <w:vAlign w:val="center"/>
          </w:tcPr>
          <w:p w14:paraId="49E0FBBE"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Thái Bình</w:t>
            </w:r>
          </w:p>
        </w:tc>
        <w:tc>
          <w:tcPr>
            <w:tcW w:w="0" w:type="auto"/>
            <w:vAlign w:val="center"/>
          </w:tcPr>
          <w:p w14:paraId="57267CC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Thái Bình</w:t>
            </w:r>
          </w:p>
        </w:tc>
        <w:tc>
          <w:tcPr>
            <w:tcW w:w="0" w:type="auto"/>
            <w:vAlign w:val="center"/>
          </w:tcPr>
          <w:p w14:paraId="7A8D55B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150</w:t>
            </w:r>
          </w:p>
        </w:tc>
        <w:tc>
          <w:tcPr>
            <w:tcW w:w="0" w:type="auto"/>
            <w:vAlign w:val="center"/>
          </w:tcPr>
          <w:p w14:paraId="1B1F8BD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200</w:t>
            </w:r>
          </w:p>
        </w:tc>
      </w:tr>
      <w:tr w:rsidR="00B76E0B" w14:paraId="3CF8656A" w14:textId="77777777" w:rsidTr="006B58DF">
        <w:trPr>
          <w:trHeight w:val="397"/>
          <w:jc w:val="center"/>
        </w:trPr>
        <w:tc>
          <w:tcPr>
            <w:tcW w:w="0" w:type="auto"/>
            <w:vAlign w:val="center"/>
          </w:tcPr>
          <w:p w14:paraId="646DE9E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7</w:t>
            </w:r>
          </w:p>
        </w:tc>
        <w:tc>
          <w:tcPr>
            <w:tcW w:w="0" w:type="auto"/>
            <w:vAlign w:val="center"/>
          </w:tcPr>
          <w:p w14:paraId="67B31EDA"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Hà Nam</w:t>
            </w:r>
          </w:p>
        </w:tc>
        <w:tc>
          <w:tcPr>
            <w:tcW w:w="0" w:type="auto"/>
            <w:vAlign w:val="center"/>
          </w:tcPr>
          <w:p w14:paraId="5DB38C8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Hà Nam</w:t>
            </w:r>
          </w:p>
        </w:tc>
        <w:tc>
          <w:tcPr>
            <w:tcW w:w="0" w:type="auto"/>
            <w:vAlign w:val="center"/>
          </w:tcPr>
          <w:p w14:paraId="4C22F02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150</w:t>
            </w:r>
          </w:p>
        </w:tc>
        <w:tc>
          <w:tcPr>
            <w:tcW w:w="0" w:type="auto"/>
            <w:vAlign w:val="center"/>
          </w:tcPr>
          <w:p w14:paraId="7363211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r>
      <w:tr w:rsidR="00B76E0B" w14:paraId="3C9A3B90" w14:textId="77777777" w:rsidTr="006B58DF">
        <w:trPr>
          <w:trHeight w:val="397"/>
          <w:jc w:val="center"/>
        </w:trPr>
        <w:tc>
          <w:tcPr>
            <w:tcW w:w="0" w:type="auto"/>
            <w:vAlign w:val="center"/>
          </w:tcPr>
          <w:p w14:paraId="20575E1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8</w:t>
            </w:r>
          </w:p>
        </w:tc>
        <w:tc>
          <w:tcPr>
            <w:tcW w:w="0" w:type="auto"/>
            <w:vAlign w:val="center"/>
          </w:tcPr>
          <w:p w14:paraId="52C05B63"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 xml:space="preserve">Cụm cảng khách Nam Định </w:t>
            </w:r>
          </w:p>
        </w:tc>
        <w:tc>
          <w:tcPr>
            <w:tcW w:w="0" w:type="auto"/>
            <w:vAlign w:val="center"/>
          </w:tcPr>
          <w:p w14:paraId="387EBB0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Nam Định</w:t>
            </w:r>
          </w:p>
        </w:tc>
        <w:tc>
          <w:tcPr>
            <w:tcW w:w="0" w:type="auto"/>
            <w:vAlign w:val="center"/>
          </w:tcPr>
          <w:p w14:paraId="70DAFCF9"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1C27C41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r>
      <w:tr w:rsidR="00B76E0B" w14:paraId="2ACF7F85" w14:textId="77777777" w:rsidTr="006B58DF">
        <w:trPr>
          <w:trHeight w:val="397"/>
          <w:jc w:val="center"/>
        </w:trPr>
        <w:tc>
          <w:tcPr>
            <w:tcW w:w="0" w:type="auto"/>
            <w:vAlign w:val="center"/>
          </w:tcPr>
          <w:p w14:paraId="03EBC64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9</w:t>
            </w:r>
          </w:p>
        </w:tc>
        <w:tc>
          <w:tcPr>
            <w:tcW w:w="0" w:type="auto"/>
            <w:vAlign w:val="center"/>
          </w:tcPr>
          <w:p w14:paraId="07233A4A"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Ninh Bình</w:t>
            </w:r>
          </w:p>
        </w:tc>
        <w:tc>
          <w:tcPr>
            <w:tcW w:w="0" w:type="auto"/>
            <w:vAlign w:val="center"/>
          </w:tcPr>
          <w:p w14:paraId="6D7FD2D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Ninh Bình</w:t>
            </w:r>
          </w:p>
        </w:tc>
        <w:tc>
          <w:tcPr>
            <w:tcW w:w="0" w:type="auto"/>
            <w:vAlign w:val="center"/>
          </w:tcPr>
          <w:p w14:paraId="5BC8778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349DF51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300</w:t>
            </w:r>
          </w:p>
        </w:tc>
      </w:tr>
      <w:tr w:rsidR="00B76E0B" w14:paraId="4A5CCA25" w14:textId="77777777" w:rsidTr="006B58DF">
        <w:trPr>
          <w:trHeight w:val="397"/>
          <w:jc w:val="center"/>
        </w:trPr>
        <w:tc>
          <w:tcPr>
            <w:tcW w:w="0" w:type="auto"/>
            <w:vAlign w:val="center"/>
          </w:tcPr>
          <w:p w14:paraId="755BCBD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w:t>
            </w:r>
          </w:p>
        </w:tc>
        <w:tc>
          <w:tcPr>
            <w:tcW w:w="0" w:type="auto"/>
            <w:vAlign w:val="center"/>
          </w:tcPr>
          <w:p w14:paraId="5DA7A543"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Các cụm cảng khách hồ thủy điện Hòa Bình, Sơn La, Lai Châu, Hồ Thác Bà, Tuyên Quang</w:t>
            </w:r>
          </w:p>
        </w:tc>
        <w:tc>
          <w:tcPr>
            <w:tcW w:w="0" w:type="auto"/>
            <w:vAlign w:val="center"/>
          </w:tcPr>
          <w:p w14:paraId="037BD0F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w:t>
            </w:r>
          </w:p>
        </w:tc>
        <w:tc>
          <w:tcPr>
            <w:tcW w:w="0" w:type="auto"/>
            <w:vAlign w:val="center"/>
          </w:tcPr>
          <w:p w14:paraId="400D1EA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525CBA1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300</w:t>
            </w:r>
          </w:p>
        </w:tc>
      </w:tr>
      <w:tr w:rsidR="00B76E0B" w14:paraId="598E0183" w14:textId="77777777" w:rsidTr="006B58DF">
        <w:trPr>
          <w:trHeight w:val="397"/>
          <w:jc w:val="center"/>
        </w:trPr>
        <w:tc>
          <w:tcPr>
            <w:tcW w:w="0" w:type="auto"/>
            <w:vAlign w:val="center"/>
          </w:tcPr>
          <w:p w14:paraId="64C3BE96"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B</w:t>
            </w:r>
          </w:p>
        </w:tc>
        <w:tc>
          <w:tcPr>
            <w:tcW w:w="0" w:type="auto"/>
            <w:vAlign w:val="center"/>
          </w:tcPr>
          <w:p w14:paraId="447375D4" w14:textId="77777777" w:rsidR="00B76E0B" w:rsidRDefault="00B76E0B" w:rsidP="009E6F5E">
            <w:pPr>
              <w:spacing w:before="0" w:after="0"/>
              <w:rPr>
                <w:rFonts w:ascii="Times New Roman" w:hAnsi="Times New Roman"/>
                <w:b/>
                <w:bCs/>
                <w:sz w:val="20"/>
                <w:szCs w:val="20"/>
              </w:rPr>
            </w:pPr>
            <w:r>
              <w:rPr>
                <w:rFonts w:ascii="Times New Roman" w:hAnsi="Times New Roman"/>
                <w:b/>
                <w:bCs/>
                <w:sz w:val="20"/>
                <w:szCs w:val="20"/>
              </w:rPr>
              <w:t>MIỀN TRUNG</w:t>
            </w:r>
          </w:p>
        </w:tc>
        <w:tc>
          <w:tcPr>
            <w:tcW w:w="0" w:type="auto"/>
            <w:vAlign w:val="center"/>
          </w:tcPr>
          <w:p w14:paraId="1C7C3117"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0" w:type="auto"/>
            <w:vAlign w:val="center"/>
          </w:tcPr>
          <w:p w14:paraId="6374087C"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0" w:type="auto"/>
            <w:vAlign w:val="center"/>
          </w:tcPr>
          <w:p w14:paraId="757661AC"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2.500</w:t>
            </w:r>
          </w:p>
        </w:tc>
      </w:tr>
      <w:tr w:rsidR="00B76E0B" w14:paraId="179325D8" w14:textId="77777777" w:rsidTr="006B58DF">
        <w:trPr>
          <w:trHeight w:val="397"/>
          <w:jc w:val="center"/>
        </w:trPr>
        <w:tc>
          <w:tcPr>
            <w:tcW w:w="0" w:type="auto"/>
            <w:shd w:val="clear" w:color="auto" w:fill="FFFFFF"/>
            <w:vAlign w:val="center"/>
          </w:tcPr>
          <w:p w14:paraId="37DCEC8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w:t>
            </w:r>
          </w:p>
        </w:tc>
        <w:tc>
          <w:tcPr>
            <w:tcW w:w="0" w:type="auto"/>
            <w:shd w:val="clear" w:color="auto" w:fill="FFFFFF"/>
            <w:vAlign w:val="center"/>
          </w:tcPr>
          <w:p w14:paraId="316A22FA"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Thanh Hóa (Hàm Rồng …)</w:t>
            </w:r>
          </w:p>
        </w:tc>
        <w:tc>
          <w:tcPr>
            <w:tcW w:w="0" w:type="auto"/>
            <w:shd w:val="clear" w:color="auto" w:fill="FFFFFF"/>
            <w:vAlign w:val="center"/>
          </w:tcPr>
          <w:p w14:paraId="4FCC8BF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Thanh Hóa</w:t>
            </w:r>
          </w:p>
        </w:tc>
        <w:tc>
          <w:tcPr>
            <w:tcW w:w="0" w:type="auto"/>
            <w:shd w:val="clear" w:color="auto" w:fill="FFFFFF"/>
            <w:vAlign w:val="center"/>
          </w:tcPr>
          <w:p w14:paraId="75215C1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shd w:val="clear" w:color="auto" w:fill="FFFFFF"/>
            <w:vAlign w:val="center"/>
          </w:tcPr>
          <w:p w14:paraId="1BD6B96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150</w:t>
            </w:r>
          </w:p>
        </w:tc>
      </w:tr>
      <w:tr w:rsidR="00B76E0B" w14:paraId="592E8CA0" w14:textId="77777777" w:rsidTr="006B58DF">
        <w:trPr>
          <w:trHeight w:val="397"/>
          <w:jc w:val="center"/>
        </w:trPr>
        <w:tc>
          <w:tcPr>
            <w:tcW w:w="0" w:type="auto"/>
            <w:shd w:val="clear" w:color="auto" w:fill="FFFFFF"/>
            <w:vAlign w:val="center"/>
          </w:tcPr>
          <w:p w14:paraId="031F944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vAlign w:val="center"/>
          </w:tcPr>
          <w:p w14:paraId="6D8751B6"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Nghệ An (Bến Thuỷ…)</w:t>
            </w:r>
          </w:p>
        </w:tc>
        <w:tc>
          <w:tcPr>
            <w:tcW w:w="0" w:type="auto"/>
            <w:shd w:val="clear" w:color="auto" w:fill="FFFFFF"/>
            <w:vAlign w:val="center"/>
          </w:tcPr>
          <w:p w14:paraId="7B5693A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Nghệ An</w:t>
            </w:r>
          </w:p>
        </w:tc>
        <w:tc>
          <w:tcPr>
            <w:tcW w:w="0" w:type="auto"/>
            <w:shd w:val="clear" w:color="auto" w:fill="FFFFFF"/>
            <w:vAlign w:val="center"/>
          </w:tcPr>
          <w:p w14:paraId="436A503E"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shd w:val="clear" w:color="auto" w:fill="FFFFFF"/>
            <w:vAlign w:val="center"/>
          </w:tcPr>
          <w:p w14:paraId="609542B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r>
      <w:tr w:rsidR="00B76E0B" w14:paraId="309D9D03" w14:textId="77777777" w:rsidTr="006B58DF">
        <w:trPr>
          <w:trHeight w:val="397"/>
          <w:jc w:val="center"/>
        </w:trPr>
        <w:tc>
          <w:tcPr>
            <w:tcW w:w="0" w:type="auto"/>
            <w:shd w:val="clear" w:color="auto" w:fill="FFFFFF"/>
            <w:vAlign w:val="center"/>
          </w:tcPr>
          <w:p w14:paraId="69D5BDE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3</w:t>
            </w:r>
          </w:p>
        </w:tc>
        <w:tc>
          <w:tcPr>
            <w:tcW w:w="0" w:type="auto"/>
            <w:shd w:val="clear" w:color="auto" w:fill="FFFFFF"/>
            <w:vAlign w:val="center"/>
          </w:tcPr>
          <w:p w14:paraId="47E31059"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Hà Tĩnh</w:t>
            </w:r>
          </w:p>
        </w:tc>
        <w:tc>
          <w:tcPr>
            <w:tcW w:w="0" w:type="auto"/>
            <w:shd w:val="clear" w:color="auto" w:fill="FFFFFF"/>
            <w:vAlign w:val="center"/>
          </w:tcPr>
          <w:p w14:paraId="6CF7007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Hà Tĩnh</w:t>
            </w:r>
          </w:p>
        </w:tc>
        <w:tc>
          <w:tcPr>
            <w:tcW w:w="0" w:type="auto"/>
            <w:shd w:val="clear" w:color="auto" w:fill="FFFFFF"/>
            <w:vAlign w:val="center"/>
          </w:tcPr>
          <w:p w14:paraId="5AD9E92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74D1D32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r>
      <w:tr w:rsidR="00B76E0B" w14:paraId="30129BB9" w14:textId="77777777" w:rsidTr="006B58DF">
        <w:trPr>
          <w:trHeight w:val="397"/>
          <w:jc w:val="center"/>
        </w:trPr>
        <w:tc>
          <w:tcPr>
            <w:tcW w:w="0" w:type="auto"/>
            <w:shd w:val="clear" w:color="auto" w:fill="FFFFFF"/>
            <w:vAlign w:val="center"/>
          </w:tcPr>
          <w:p w14:paraId="299D580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4</w:t>
            </w:r>
          </w:p>
        </w:tc>
        <w:tc>
          <w:tcPr>
            <w:tcW w:w="0" w:type="auto"/>
            <w:shd w:val="clear" w:color="auto" w:fill="FFFFFF"/>
            <w:vAlign w:val="center"/>
          </w:tcPr>
          <w:p w14:paraId="1446D984"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Quảng Bình</w:t>
            </w:r>
          </w:p>
        </w:tc>
        <w:tc>
          <w:tcPr>
            <w:tcW w:w="0" w:type="auto"/>
            <w:shd w:val="clear" w:color="auto" w:fill="FFFFFF"/>
            <w:vAlign w:val="center"/>
          </w:tcPr>
          <w:p w14:paraId="7D134FA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Quảng Bình</w:t>
            </w:r>
          </w:p>
        </w:tc>
        <w:tc>
          <w:tcPr>
            <w:tcW w:w="0" w:type="auto"/>
            <w:shd w:val="clear" w:color="auto" w:fill="FFFFFF"/>
            <w:vAlign w:val="center"/>
          </w:tcPr>
          <w:p w14:paraId="68E49EE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25B1C65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r>
      <w:tr w:rsidR="00B76E0B" w14:paraId="16F1EDB6" w14:textId="77777777" w:rsidTr="006B58DF">
        <w:trPr>
          <w:trHeight w:val="397"/>
          <w:jc w:val="center"/>
        </w:trPr>
        <w:tc>
          <w:tcPr>
            <w:tcW w:w="0" w:type="auto"/>
            <w:shd w:val="clear" w:color="auto" w:fill="FFFFFF"/>
            <w:vAlign w:val="center"/>
          </w:tcPr>
          <w:p w14:paraId="54ECD0D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w:t>
            </w:r>
          </w:p>
        </w:tc>
        <w:tc>
          <w:tcPr>
            <w:tcW w:w="0" w:type="auto"/>
            <w:shd w:val="clear" w:color="auto" w:fill="FFFFFF"/>
            <w:vAlign w:val="center"/>
          </w:tcPr>
          <w:p w14:paraId="1C1395C7"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Quảng Trị</w:t>
            </w:r>
          </w:p>
        </w:tc>
        <w:tc>
          <w:tcPr>
            <w:tcW w:w="0" w:type="auto"/>
            <w:shd w:val="clear" w:color="auto" w:fill="FFFFFF"/>
            <w:vAlign w:val="center"/>
          </w:tcPr>
          <w:p w14:paraId="3665C17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Quảng Trị</w:t>
            </w:r>
          </w:p>
        </w:tc>
        <w:tc>
          <w:tcPr>
            <w:tcW w:w="0" w:type="auto"/>
            <w:shd w:val="clear" w:color="auto" w:fill="FFFFFF"/>
            <w:vAlign w:val="center"/>
          </w:tcPr>
          <w:p w14:paraId="78BAF73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37AA2FA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r>
      <w:tr w:rsidR="00B76E0B" w14:paraId="0CB9D445" w14:textId="77777777" w:rsidTr="006B58DF">
        <w:trPr>
          <w:trHeight w:val="397"/>
          <w:jc w:val="center"/>
        </w:trPr>
        <w:tc>
          <w:tcPr>
            <w:tcW w:w="0" w:type="auto"/>
            <w:shd w:val="clear" w:color="auto" w:fill="FFFFFF"/>
            <w:vAlign w:val="center"/>
          </w:tcPr>
          <w:p w14:paraId="5A3917C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6</w:t>
            </w:r>
          </w:p>
        </w:tc>
        <w:tc>
          <w:tcPr>
            <w:tcW w:w="0" w:type="auto"/>
            <w:shd w:val="clear" w:color="auto" w:fill="FFFFFF"/>
            <w:vAlign w:val="center"/>
          </w:tcPr>
          <w:p w14:paraId="5B5179F7"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Thừa Thiên Huế (Tòa Khâm …)</w:t>
            </w:r>
          </w:p>
        </w:tc>
        <w:tc>
          <w:tcPr>
            <w:tcW w:w="0" w:type="auto"/>
            <w:shd w:val="clear" w:color="auto" w:fill="FFFFFF"/>
            <w:vAlign w:val="center"/>
          </w:tcPr>
          <w:p w14:paraId="5FC0E8A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Thừa Thiên Huế</w:t>
            </w:r>
          </w:p>
        </w:tc>
        <w:tc>
          <w:tcPr>
            <w:tcW w:w="0" w:type="auto"/>
            <w:shd w:val="clear" w:color="auto" w:fill="FFFFFF"/>
            <w:vAlign w:val="center"/>
          </w:tcPr>
          <w:p w14:paraId="06AAF69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shd w:val="clear" w:color="auto" w:fill="FFFFFF"/>
            <w:vAlign w:val="center"/>
          </w:tcPr>
          <w:p w14:paraId="67C1B14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400</w:t>
            </w:r>
          </w:p>
        </w:tc>
      </w:tr>
      <w:tr w:rsidR="00B76E0B" w14:paraId="3A5A7636" w14:textId="77777777" w:rsidTr="006B58DF">
        <w:trPr>
          <w:trHeight w:val="397"/>
          <w:jc w:val="center"/>
        </w:trPr>
        <w:tc>
          <w:tcPr>
            <w:tcW w:w="0" w:type="auto"/>
            <w:shd w:val="clear" w:color="auto" w:fill="FFFFFF"/>
            <w:vAlign w:val="center"/>
          </w:tcPr>
          <w:p w14:paraId="501123B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7</w:t>
            </w:r>
          </w:p>
        </w:tc>
        <w:tc>
          <w:tcPr>
            <w:tcW w:w="0" w:type="auto"/>
            <w:shd w:val="clear" w:color="auto" w:fill="FFFFFF"/>
            <w:vAlign w:val="center"/>
          </w:tcPr>
          <w:p w14:paraId="3C953792"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Đà Nẵng (Sông Hàn …)</w:t>
            </w:r>
          </w:p>
        </w:tc>
        <w:tc>
          <w:tcPr>
            <w:tcW w:w="0" w:type="auto"/>
            <w:shd w:val="clear" w:color="auto" w:fill="FFFFFF"/>
            <w:vAlign w:val="center"/>
          </w:tcPr>
          <w:p w14:paraId="4381A61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Đà Nẵng</w:t>
            </w:r>
          </w:p>
        </w:tc>
        <w:tc>
          <w:tcPr>
            <w:tcW w:w="0" w:type="auto"/>
            <w:shd w:val="clear" w:color="auto" w:fill="FFFFFF"/>
            <w:vAlign w:val="center"/>
          </w:tcPr>
          <w:p w14:paraId="5FCCC5B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c>
          <w:tcPr>
            <w:tcW w:w="0" w:type="auto"/>
            <w:shd w:val="clear" w:color="auto" w:fill="FFFFFF"/>
            <w:vAlign w:val="center"/>
          </w:tcPr>
          <w:p w14:paraId="4DC9309B"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r>
      <w:tr w:rsidR="00B76E0B" w14:paraId="6CB61319" w14:textId="77777777" w:rsidTr="006B58DF">
        <w:trPr>
          <w:trHeight w:val="397"/>
          <w:jc w:val="center"/>
        </w:trPr>
        <w:tc>
          <w:tcPr>
            <w:tcW w:w="0" w:type="auto"/>
            <w:shd w:val="clear" w:color="auto" w:fill="FFFFFF"/>
            <w:vAlign w:val="center"/>
          </w:tcPr>
          <w:p w14:paraId="3B75CF8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8</w:t>
            </w:r>
          </w:p>
        </w:tc>
        <w:tc>
          <w:tcPr>
            <w:tcW w:w="0" w:type="auto"/>
            <w:shd w:val="clear" w:color="auto" w:fill="FFFFFF"/>
            <w:vAlign w:val="center"/>
          </w:tcPr>
          <w:p w14:paraId="31A76D0C"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Quảng Nam (Cửa Đại - Cù Lao Chàm…)</w:t>
            </w:r>
          </w:p>
        </w:tc>
        <w:tc>
          <w:tcPr>
            <w:tcW w:w="0" w:type="auto"/>
            <w:shd w:val="clear" w:color="auto" w:fill="FFFFFF"/>
            <w:vAlign w:val="center"/>
          </w:tcPr>
          <w:p w14:paraId="7F0F3AA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Quảng Nam</w:t>
            </w:r>
          </w:p>
        </w:tc>
        <w:tc>
          <w:tcPr>
            <w:tcW w:w="0" w:type="auto"/>
            <w:shd w:val="clear" w:color="auto" w:fill="FFFFFF"/>
            <w:vAlign w:val="center"/>
          </w:tcPr>
          <w:p w14:paraId="0649011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39BB97A9"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500</w:t>
            </w:r>
          </w:p>
        </w:tc>
      </w:tr>
      <w:tr w:rsidR="00B76E0B" w14:paraId="04D843E0" w14:textId="77777777" w:rsidTr="006B58DF">
        <w:trPr>
          <w:trHeight w:val="397"/>
          <w:jc w:val="center"/>
        </w:trPr>
        <w:tc>
          <w:tcPr>
            <w:tcW w:w="0" w:type="auto"/>
            <w:shd w:val="clear" w:color="auto" w:fill="FFFFFF"/>
            <w:vAlign w:val="center"/>
          </w:tcPr>
          <w:p w14:paraId="200784B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9</w:t>
            </w:r>
          </w:p>
        </w:tc>
        <w:tc>
          <w:tcPr>
            <w:tcW w:w="0" w:type="auto"/>
            <w:shd w:val="clear" w:color="auto" w:fill="FFFFFF"/>
            <w:vAlign w:val="center"/>
          </w:tcPr>
          <w:p w14:paraId="5B7B4A34"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Quảng Ngãi</w:t>
            </w:r>
          </w:p>
        </w:tc>
        <w:tc>
          <w:tcPr>
            <w:tcW w:w="0" w:type="auto"/>
            <w:shd w:val="clear" w:color="auto" w:fill="FFFFFF"/>
            <w:vAlign w:val="center"/>
          </w:tcPr>
          <w:p w14:paraId="23DA920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Quảng Ngãi</w:t>
            </w:r>
          </w:p>
        </w:tc>
        <w:tc>
          <w:tcPr>
            <w:tcW w:w="0" w:type="auto"/>
            <w:shd w:val="clear" w:color="auto" w:fill="FFFFFF"/>
            <w:vAlign w:val="center"/>
          </w:tcPr>
          <w:p w14:paraId="1321921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09EDDA3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500</w:t>
            </w:r>
          </w:p>
        </w:tc>
      </w:tr>
      <w:tr w:rsidR="00B76E0B" w14:paraId="130C11FA" w14:textId="77777777" w:rsidTr="006B58DF">
        <w:trPr>
          <w:trHeight w:val="397"/>
          <w:jc w:val="center"/>
        </w:trPr>
        <w:tc>
          <w:tcPr>
            <w:tcW w:w="0" w:type="auto"/>
            <w:shd w:val="clear" w:color="auto" w:fill="FFFFFF"/>
            <w:vAlign w:val="center"/>
          </w:tcPr>
          <w:p w14:paraId="77B0931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w:t>
            </w:r>
          </w:p>
        </w:tc>
        <w:tc>
          <w:tcPr>
            <w:tcW w:w="0" w:type="auto"/>
            <w:shd w:val="clear" w:color="auto" w:fill="FFFFFF"/>
            <w:vAlign w:val="center"/>
          </w:tcPr>
          <w:p w14:paraId="4C077AFF"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Bình Định</w:t>
            </w:r>
          </w:p>
        </w:tc>
        <w:tc>
          <w:tcPr>
            <w:tcW w:w="0" w:type="auto"/>
            <w:shd w:val="clear" w:color="auto" w:fill="FFFFFF"/>
            <w:vAlign w:val="center"/>
          </w:tcPr>
          <w:p w14:paraId="560677E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Bình Định</w:t>
            </w:r>
          </w:p>
        </w:tc>
        <w:tc>
          <w:tcPr>
            <w:tcW w:w="0" w:type="auto"/>
            <w:shd w:val="clear" w:color="auto" w:fill="FFFFFF"/>
            <w:vAlign w:val="center"/>
          </w:tcPr>
          <w:p w14:paraId="5132CF0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253C3D6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r>
      <w:tr w:rsidR="00B76E0B" w14:paraId="3847B41B" w14:textId="77777777" w:rsidTr="006B58DF">
        <w:trPr>
          <w:trHeight w:val="397"/>
          <w:jc w:val="center"/>
        </w:trPr>
        <w:tc>
          <w:tcPr>
            <w:tcW w:w="0" w:type="auto"/>
            <w:shd w:val="clear" w:color="auto" w:fill="FFFFFF"/>
            <w:vAlign w:val="center"/>
          </w:tcPr>
          <w:p w14:paraId="511A65D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11</w:t>
            </w:r>
          </w:p>
        </w:tc>
        <w:tc>
          <w:tcPr>
            <w:tcW w:w="0" w:type="auto"/>
            <w:shd w:val="clear" w:color="auto" w:fill="FFFFFF"/>
            <w:vAlign w:val="center"/>
          </w:tcPr>
          <w:p w14:paraId="7CC17730"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Phú yên</w:t>
            </w:r>
          </w:p>
        </w:tc>
        <w:tc>
          <w:tcPr>
            <w:tcW w:w="0" w:type="auto"/>
            <w:shd w:val="clear" w:color="auto" w:fill="FFFFFF"/>
            <w:vAlign w:val="center"/>
          </w:tcPr>
          <w:p w14:paraId="2506725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Phú yên</w:t>
            </w:r>
          </w:p>
        </w:tc>
        <w:tc>
          <w:tcPr>
            <w:tcW w:w="0" w:type="auto"/>
            <w:shd w:val="clear" w:color="auto" w:fill="FFFFFF"/>
            <w:vAlign w:val="center"/>
          </w:tcPr>
          <w:p w14:paraId="035D178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255B3D3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r>
      <w:tr w:rsidR="00B76E0B" w14:paraId="7A6F3A8D" w14:textId="77777777" w:rsidTr="006B58DF">
        <w:trPr>
          <w:trHeight w:val="397"/>
          <w:jc w:val="center"/>
        </w:trPr>
        <w:tc>
          <w:tcPr>
            <w:tcW w:w="0" w:type="auto"/>
            <w:shd w:val="clear" w:color="auto" w:fill="FFFFFF"/>
            <w:vAlign w:val="center"/>
          </w:tcPr>
          <w:p w14:paraId="31D53CD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12</w:t>
            </w:r>
          </w:p>
        </w:tc>
        <w:tc>
          <w:tcPr>
            <w:tcW w:w="0" w:type="auto"/>
            <w:shd w:val="clear" w:color="auto" w:fill="FFFFFF"/>
            <w:vAlign w:val="center"/>
          </w:tcPr>
          <w:p w14:paraId="5C8BAD17"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Khánh Hòa</w:t>
            </w:r>
          </w:p>
        </w:tc>
        <w:tc>
          <w:tcPr>
            <w:tcW w:w="0" w:type="auto"/>
            <w:shd w:val="clear" w:color="auto" w:fill="FFFFFF"/>
            <w:vAlign w:val="center"/>
          </w:tcPr>
          <w:p w14:paraId="757C32E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Khánh Hòa</w:t>
            </w:r>
          </w:p>
        </w:tc>
        <w:tc>
          <w:tcPr>
            <w:tcW w:w="0" w:type="auto"/>
            <w:shd w:val="clear" w:color="auto" w:fill="FFFFFF"/>
            <w:vAlign w:val="center"/>
          </w:tcPr>
          <w:p w14:paraId="38B9C92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4A675D3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r>
      <w:tr w:rsidR="00B76E0B" w14:paraId="5647DD62" w14:textId="77777777" w:rsidTr="006B58DF">
        <w:trPr>
          <w:trHeight w:val="397"/>
          <w:jc w:val="center"/>
        </w:trPr>
        <w:tc>
          <w:tcPr>
            <w:tcW w:w="0" w:type="auto"/>
            <w:shd w:val="clear" w:color="auto" w:fill="FFFFFF"/>
            <w:vAlign w:val="center"/>
          </w:tcPr>
          <w:p w14:paraId="182628F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13</w:t>
            </w:r>
          </w:p>
        </w:tc>
        <w:tc>
          <w:tcPr>
            <w:tcW w:w="0" w:type="auto"/>
            <w:shd w:val="clear" w:color="auto" w:fill="FFFFFF"/>
            <w:vAlign w:val="center"/>
          </w:tcPr>
          <w:p w14:paraId="0AFD4074"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Ninh Thuận</w:t>
            </w:r>
          </w:p>
        </w:tc>
        <w:tc>
          <w:tcPr>
            <w:tcW w:w="0" w:type="auto"/>
            <w:shd w:val="clear" w:color="auto" w:fill="FFFFFF"/>
            <w:vAlign w:val="center"/>
          </w:tcPr>
          <w:p w14:paraId="309E5DA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Ninh Thuận</w:t>
            </w:r>
          </w:p>
        </w:tc>
        <w:tc>
          <w:tcPr>
            <w:tcW w:w="0" w:type="auto"/>
            <w:shd w:val="clear" w:color="auto" w:fill="FFFFFF"/>
            <w:vAlign w:val="center"/>
          </w:tcPr>
          <w:p w14:paraId="467AF23B"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75ABAE3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r>
      <w:tr w:rsidR="00B76E0B" w14:paraId="45D2AC99" w14:textId="77777777" w:rsidTr="006B58DF">
        <w:trPr>
          <w:trHeight w:val="397"/>
          <w:jc w:val="center"/>
        </w:trPr>
        <w:tc>
          <w:tcPr>
            <w:tcW w:w="0" w:type="auto"/>
            <w:shd w:val="clear" w:color="auto" w:fill="FFFFFF"/>
            <w:vAlign w:val="center"/>
          </w:tcPr>
          <w:p w14:paraId="1E04CB4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14</w:t>
            </w:r>
          </w:p>
        </w:tc>
        <w:tc>
          <w:tcPr>
            <w:tcW w:w="0" w:type="auto"/>
            <w:shd w:val="clear" w:color="auto" w:fill="FFFFFF"/>
            <w:vAlign w:val="center"/>
          </w:tcPr>
          <w:p w14:paraId="38F61723"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Bình Thuận</w:t>
            </w:r>
          </w:p>
        </w:tc>
        <w:tc>
          <w:tcPr>
            <w:tcW w:w="0" w:type="auto"/>
            <w:shd w:val="clear" w:color="auto" w:fill="FFFFFF"/>
            <w:vAlign w:val="center"/>
          </w:tcPr>
          <w:p w14:paraId="53E27F1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Bình Thuận</w:t>
            </w:r>
          </w:p>
        </w:tc>
        <w:tc>
          <w:tcPr>
            <w:tcW w:w="0" w:type="auto"/>
            <w:shd w:val="clear" w:color="auto" w:fill="FFFFFF"/>
            <w:vAlign w:val="center"/>
          </w:tcPr>
          <w:p w14:paraId="33328C5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c>
          <w:tcPr>
            <w:tcW w:w="0" w:type="auto"/>
            <w:shd w:val="clear" w:color="auto" w:fill="FFFFFF"/>
            <w:vAlign w:val="center"/>
          </w:tcPr>
          <w:p w14:paraId="353ED08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w:t>
            </w:r>
          </w:p>
        </w:tc>
      </w:tr>
      <w:tr w:rsidR="00B76E0B" w14:paraId="58667C1D" w14:textId="77777777" w:rsidTr="006B58DF">
        <w:trPr>
          <w:trHeight w:val="397"/>
          <w:jc w:val="center"/>
        </w:trPr>
        <w:tc>
          <w:tcPr>
            <w:tcW w:w="0" w:type="auto"/>
            <w:vAlign w:val="center"/>
          </w:tcPr>
          <w:p w14:paraId="3E345674"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C</w:t>
            </w:r>
          </w:p>
        </w:tc>
        <w:tc>
          <w:tcPr>
            <w:tcW w:w="0" w:type="auto"/>
            <w:vAlign w:val="center"/>
          </w:tcPr>
          <w:p w14:paraId="78E5770E" w14:textId="77777777" w:rsidR="00B76E0B" w:rsidRDefault="00B76E0B" w:rsidP="009E6F5E">
            <w:pPr>
              <w:spacing w:before="0" w:after="0"/>
              <w:rPr>
                <w:rFonts w:ascii="Times New Roman" w:hAnsi="Times New Roman"/>
                <w:b/>
                <w:bCs/>
                <w:sz w:val="20"/>
                <w:szCs w:val="20"/>
                <w:lang w:val="vi-VN" w:eastAsia="en-US"/>
              </w:rPr>
            </w:pPr>
            <w:r>
              <w:rPr>
                <w:rFonts w:ascii="Times New Roman" w:hAnsi="Times New Roman"/>
                <w:b/>
                <w:bCs/>
                <w:sz w:val="20"/>
                <w:szCs w:val="20"/>
              </w:rPr>
              <w:t>MIỀN NAM</w:t>
            </w:r>
          </w:p>
        </w:tc>
        <w:tc>
          <w:tcPr>
            <w:tcW w:w="0" w:type="auto"/>
            <w:vAlign w:val="center"/>
          </w:tcPr>
          <w:p w14:paraId="161548E7"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0" w:type="auto"/>
            <w:vAlign w:val="center"/>
          </w:tcPr>
          <w:p w14:paraId="499A8049"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0" w:type="auto"/>
            <w:vAlign w:val="center"/>
          </w:tcPr>
          <w:p w14:paraId="47385D77"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40.000</w:t>
            </w:r>
          </w:p>
        </w:tc>
      </w:tr>
      <w:tr w:rsidR="00B76E0B" w14:paraId="426A3A8C" w14:textId="77777777" w:rsidTr="006B58DF">
        <w:trPr>
          <w:trHeight w:val="397"/>
          <w:jc w:val="center"/>
        </w:trPr>
        <w:tc>
          <w:tcPr>
            <w:tcW w:w="0" w:type="auto"/>
            <w:vAlign w:val="center"/>
          </w:tcPr>
          <w:p w14:paraId="6EB4553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w:t>
            </w:r>
          </w:p>
        </w:tc>
        <w:tc>
          <w:tcPr>
            <w:tcW w:w="0" w:type="auto"/>
            <w:vAlign w:val="center"/>
          </w:tcPr>
          <w:p w14:paraId="1736731B"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TP. HCM</w:t>
            </w:r>
          </w:p>
        </w:tc>
        <w:tc>
          <w:tcPr>
            <w:tcW w:w="0" w:type="auto"/>
            <w:vAlign w:val="center"/>
          </w:tcPr>
          <w:p w14:paraId="1EEA8EF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TP HCM</w:t>
            </w:r>
          </w:p>
        </w:tc>
        <w:tc>
          <w:tcPr>
            <w:tcW w:w="0" w:type="auto"/>
            <w:vAlign w:val="center"/>
          </w:tcPr>
          <w:p w14:paraId="277BE13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c>
          <w:tcPr>
            <w:tcW w:w="0" w:type="auto"/>
            <w:vAlign w:val="center"/>
          </w:tcPr>
          <w:p w14:paraId="567ADC8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6.500</w:t>
            </w:r>
          </w:p>
        </w:tc>
      </w:tr>
      <w:tr w:rsidR="00B76E0B" w14:paraId="37A8507A" w14:textId="77777777" w:rsidTr="006B58DF">
        <w:trPr>
          <w:trHeight w:val="397"/>
          <w:jc w:val="center"/>
        </w:trPr>
        <w:tc>
          <w:tcPr>
            <w:tcW w:w="0" w:type="auto"/>
            <w:vAlign w:val="center"/>
          </w:tcPr>
          <w:p w14:paraId="0054E61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w:t>
            </w:r>
          </w:p>
        </w:tc>
        <w:tc>
          <w:tcPr>
            <w:tcW w:w="0" w:type="auto"/>
            <w:vAlign w:val="center"/>
          </w:tcPr>
          <w:p w14:paraId="540C33BC"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Bà Rịa - Vũng Tàu (Cầu Đá…)</w:t>
            </w:r>
          </w:p>
        </w:tc>
        <w:tc>
          <w:tcPr>
            <w:tcW w:w="0" w:type="auto"/>
            <w:vAlign w:val="center"/>
          </w:tcPr>
          <w:p w14:paraId="7329874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BR - VT</w:t>
            </w:r>
          </w:p>
        </w:tc>
        <w:tc>
          <w:tcPr>
            <w:tcW w:w="0" w:type="auto"/>
            <w:vAlign w:val="center"/>
          </w:tcPr>
          <w:p w14:paraId="1B3821D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c>
          <w:tcPr>
            <w:tcW w:w="0" w:type="auto"/>
            <w:vAlign w:val="center"/>
          </w:tcPr>
          <w:p w14:paraId="5377D80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1.800</w:t>
            </w:r>
          </w:p>
        </w:tc>
      </w:tr>
      <w:tr w:rsidR="00B76E0B" w14:paraId="23AA12DE" w14:textId="77777777" w:rsidTr="006B58DF">
        <w:trPr>
          <w:trHeight w:val="397"/>
          <w:jc w:val="center"/>
        </w:trPr>
        <w:tc>
          <w:tcPr>
            <w:tcW w:w="0" w:type="auto"/>
            <w:vAlign w:val="center"/>
          </w:tcPr>
          <w:p w14:paraId="4F24256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lastRenderedPageBreak/>
              <w:t>3</w:t>
            </w:r>
          </w:p>
        </w:tc>
        <w:tc>
          <w:tcPr>
            <w:tcW w:w="0" w:type="auto"/>
            <w:vAlign w:val="center"/>
          </w:tcPr>
          <w:p w14:paraId="38BC768D"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Đồng Nai – Bình Dương</w:t>
            </w:r>
          </w:p>
        </w:tc>
        <w:tc>
          <w:tcPr>
            <w:tcW w:w="0" w:type="auto"/>
            <w:vAlign w:val="center"/>
          </w:tcPr>
          <w:p w14:paraId="311CE2A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Đồng Nai, Bình Dương</w:t>
            </w:r>
          </w:p>
        </w:tc>
        <w:tc>
          <w:tcPr>
            <w:tcW w:w="0" w:type="auto"/>
            <w:vAlign w:val="center"/>
          </w:tcPr>
          <w:p w14:paraId="3C2FFBEE"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17E0BC7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200</w:t>
            </w:r>
          </w:p>
        </w:tc>
      </w:tr>
      <w:tr w:rsidR="00B76E0B" w14:paraId="67AC0E57" w14:textId="77777777" w:rsidTr="006B58DF">
        <w:trPr>
          <w:trHeight w:val="397"/>
          <w:jc w:val="center"/>
        </w:trPr>
        <w:tc>
          <w:tcPr>
            <w:tcW w:w="0" w:type="auto"/>
            <w:vAlign w:val="center"/>
          </w:tcPr>
          <w:p w14:paraId="4EA2A3FE"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4</w:t>
            </w:r>
          </w:p>
        </w:tc>
        <w:tc>
          <w:tcPr>
            <w:tcW w:w="0" w:type="auto"/>
            <w:vAlign w:val="center"/>
          </w:tcPr>
          <w:p w14:paraId="507A1CD7"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Tây Ninh</w:t>
            </w:r>
          </w:p>
        </w:tc>
        <w:tc>
          <w:tcPr>
            <w:tcW w:w="0" w:type="auto"/>
            <w:vAlign w:val="center"/>
          </w:tcPr>
          <w:p w14:paraId="77B14E9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Tây Ninh</w:t>
            </w:r>
          </w:p>
        </w:tc>
        <w:tc>
          <w:tcPr>
            <w:tcW w:w="0" w:type="auto"/>
            <w:vAlign w:val="center"/>
          </w:tcPr>
          <w:p w14:paraId="682061E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3D57AD9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500</w:t>
            </w:r>
          </w:p>
        </w:tc>
      </w:tr>
      <w:tr w:rsidR="00B76E0B" w14:paraId="75F29561" w14:textId="77777777" w:rsidTr="006B58DF">
        <w:trPr>
          <w:trHeight w:val="397"/>
          <w:jc w:val="center"/>
        </w:trPr>
        <w:tc>
          <w:tcPr>
            <w:tcW w:w="0" w:type="auto"/>
            <w:vAlign w:val="center"/>
          </w:tcPr>
          <w:p w14:paraId="4EAF032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5</w:t>
            </w:r>
          </w:p>
        </w:tc>
        <w:tc>
          <w:tcPr>
            <w:tcW w:w="0" w:type="auto"/>
            <w:vAlign w:val="center"/>
          </w:tcPr>
          <w:p w14:paraId="2B1A0B46"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Đồng Tháp (Cao Lãnh)</w:t>
            </w:r>
          </w:p>
        </w:tc>
        <w:tc>
          <w:tcPr>
            <w:tcW w:w="0" w:type="auto"/>
            <w:vAlign w:val="center"/>
          </w:tcPr>
          <w:p w14:paraId="212F572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Đồng Tháp</w:t>
            </w:r>
          </w:p>
        </w:tc>
        <w:tc>
          <w:tcPr>
            <w:tcW w:w="0" w:type="auto"/>
            <w:vAlign w:val="center"/>
          </w:tcPr>
          <w:p w14:paraId="302FE53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c>
          <w:tcPr>
            <w:tcW w:w="0" w:type="auto"/>
            <w:vAlign w:val="center"/>
          </w:tcPr>
          <w:p w14:paraId="387830B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1.500</w:t>
            </w:r>
          </w:p>
        </w:tc>
      </w:tr>
      <w:tr w:rsidR="00B76E0B" w14:paraId="7B6BE962" w14:textId="77777777" w:rsidTr="006B58DF">
        <w:trPr>
          <w:trHeight w:val="397"/>
          <w:jc w:val="center"/>
        </w:trPr>
        <w:tc>
          <w:tcPr>
            <w:tcW w:w="0" w:type="auto"/>
            <w:vAlign w:val="center"/>
          </w:tcPr>
          <w:p w14:paraId="7659987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6</w:t>
            </w:r>
          </w:p>
        </w:tc>
        <w:tc>
          <w:tcPr>
            <w:tcW w:w="0" w:type="auto"/>
            <w:vAlign w:val="center"/>
          </w:tcPr>
          <w:p w14:paraId="663AA1D5"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Kiên Giang (Rạch Giá, Hà Tiên …)</w:t>
            </w:r>
          </w:p>
        </w:tc>
        <w:tc>
          <w:tcPr>
            <w:tcW w:w="0" w:type="auto"/>
            <w:vAlign w:val="center"/>
          </w:tcPr>
          <w:p w14:paraId="725F66C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Kiên Giang</w:t>
            </w:r>
          </w:p>
        </w:tc>
        <w:tc>
          <w:tcPr>
            <w:tcW w:w="0" w:type="auto"/>
            <w:vAlign w:val="center"/>
          </w:tcPr>
          <w:p w14:paraId="50F6F0E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c>
          <w:tcPr>
            <w:tcW w:w="0" w:type="auto"/>
            <w:vAlign w:val="center"/>
          </w:tcPr>
          <w:p w14:paraId="2C84BDA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2000</w:t>
            </w:r>
          </w:p>
        </w:tc>
      </w:tr>
      <w:tr w:rsidR="00B76E0B" w14:paraId="79AE7D32" w14:textId="77777777" w:rsidTr="006B58DF">
        <w:trPr>
          <w:trHeight w:val="397"/>
          <w:jc w:val="center"/>
        </w:trPr>
        <w:tc>
          <w:tcPr>
            <w:tcW w:w="0" w:type="auto"/>
            <w:vAlign w:val="center"/>
          </w:tcPr>
          <w:p w14:paraId="75E5464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7</w:t>
            </w:r>
          </w:p>
        </w:tc>
        <w:tc>
          <w:tcPr>
            <w:tcW w:w="0" w:type="auto"/>
            <w:vAlign w:val="center"/>
          </w:tcPr>
          <w:p w14:paraId="77C58DAB"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Cần Thơ (đường Mai Chí Thọ, Hưng Phú, Cồn Khương …)</w:t>
            </w:r>
          </w:p>
        </w:tc>
        <w:tc>
          <w:tcPr>
            <w:tcW w:w="0" w:type="auto"/>
            <w:vAlign w:val="center"/>
          </w:tcPr>
          <w:p w14:paraId="70D8D9C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Cần Thơ</w:t>
            </w:r>
          </w:p>
        </w:tc>
        <w:tc>
          <w:tcPr>
            <w:tcW w:w="0" w:type="auto"/>
            <w:vAlign w:val="center"/>
          </w:tcPr>
          <w:p w14:paraId="4A27561F"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w:t>
            </w:r>
          </w:p>
        </w:tc>
        <w:tc>
          <w:tcPr>
            <w:tcW w:w="0" w:type="auto"/>
            <w:vAlign w:val="center"/>
          </w:tcPr>
          <w:p w14:paraId="621FD15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9.500</w:t>
            </w:r>
          </w:p>
        </w:tc>
      </w:tr>
      <w:tr w:rsidR="00B76E0B" w14:paraId="1A0EEF26" w14:textId="77777777" w:rsidTr="006B58DF">
        <w:trPr>
          <w:trHeight w:val="397"/>
          <w:jc w:val="center"/>
        </w:trPr>
        <w:tc>
          <w:tcPr>
            <w:tcW w:w="0" w:type="auto"/>
            <w:vAlign w:val="center"/>
          </w:tcPr>
          <w:p w14:paraId="3605E6C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8</w:t>
            </w:r>
          </w:p>
        </w:tc>
        <w:tc>
          <w:tcPr>
            <w:tcW w:w="0" w:type="auto"/>
            <w:vAlign w:val="center"/>
          </w:tcPr>
          <w:p w14:paraId="1B72D3EF"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Cà Mau (Cà Mau, Năm Căn, Ông Đốc)</w:t>
            </w:r>
          </w:p>
        </w:tc>
        <w:tc>
          <w:tcPr>
            <w:tcW w:w="0" w:type="auto"/>
            <w:vAlign w:val="center"/>
          </w:tcPr>
          <w:p w14:paraId="1F392C6D"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Cà Mau</w:t>
            </w:r>
          </w:p>
        </w:tc>
        <w:tc>
          <w:tcPr>
            <w:tcW w:w="0" w:type="auto"/>
            <w:vAlign w:val="center"/>
          </w:tcPr>
          <w:p w14:paraId="6F6A18B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544299B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7.000</w:t>
            </w:r>
          </w:p>
        </w:tc>
      </w:tr>
      <w:tr w:rsidR="00B76E0B" w14:paraId="73AE2C8D" w14:textId="77777777" w:rsidTr="006B58DF">
        <w:trPr>
          <w:trHeight w:val="397"/>
          <w:jc w:val="center"/>
        </w:trPr>
        <w:tc>
          <w:tcPr>
            <w:tcW w:w="0" w:type="auto"/>
            <w:vAlign w:val="center"/>
          </w:tcPr>
          <w:p w14:paraId="49F94219"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9</w:t>
            </w:r>
          </w:p>
        </w:tc>
        <w:tc>
          <w:tcPr>
            <w:tcW w:w="0" w:type="auto"/>
            <w:vAlign w:val="center"/>
          </w:tcPr>
          <w:p w14:paraId="7A6982E2"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Tiền Giang (Mỹ Tho …)</w:t>
            </w:r>
          </w:p>
        </w:tc>
        <w:tc>
          <w:tcPr>
            <w:tcW w:w="0" w:type="auto"/>
            <w:vAlign w:val="center"/>
          </w:tcPr>
          <w:p w14:paraId="3CCF151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Tiền Giang</w:t>
            </w:r>
          </w:p>
        </w:tc>
        <w:tc>
          <w:tcPr>
            <w:tcW w:w="0" w:type="auto"/>
            <w:vAlign w:val="center"/>
          </w:tcPr>
          <w:p w14:paraId="6F689F9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120</w:t>
            </w:r>
          </w:p>
        </w:tc>
        <w:tc>
          <w:tcPr>
            <w:tcW w:w="0" w:type="auto"/>
            <w:vAlign w:val="center"/>
          </w:tcPr>
          <w:p w14:paraId="1BBE6ED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2.000</w:t>
            </w:r>
          </w:p>
        </w:tc>
      </w:tr>
      <w:tr w:rsidR="00B76E0B" w14:paraId="7A51C092" w14:textId="77777777" w:rsidTr="006B58DF">
        <w:trPr>
          <w:trHeight w:val="397"/>
          <w:jc w:val="center"/>
        </w:trPr>
        <w:tc>
          <w:tcPr>
            <w:tcW w:w="0" w:type="auto"/>
            <w:vAlign w:val="center"/>
          </w:tcPr>
          <w:p w14:paraId="7BF01B40"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w:t>
            </w:r>
          </w:p>
        </w:tc>
        <w:tc>
          <w:tcPr>
            <w:tcW w:w="0" w:type="auto"/>
            <w:vAlign w:val="center"/>
          </w:tcPr>
          <w:p w14:paraId="4552542B"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Sóc Trăng</w:t>
            </w:r>
          </w:p>
        </w:tc>
        <w:tc>
          <w:tcPr>
            <w:tcW w:w="0" w:type="auto"/>
            <w:vAlign w:val="center"/>
          </w:tcPr>
          <w:p w14:paraId="0273E17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Sóc Trăng</w:t>
            </w:r>
          </w:p>
        </w:tc>
        <w:tc>
          <w:tcPr>
            <w:tcW w:w="0" w:type="auto"/>
            <w:vAlign w:val="center"/>
          </w:tcPr>
          <w:p w14:paraId="329C948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3BF9D449"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1.500</w:t>
            </w:r>
          </w:p>
        </w:tc>
      </w:tr>
      <w:tr w:rsidR="00B76E0B" w14:paraId="319E818D" w14:textId="77777777" w:rsidTr="006B58DF">
        <w:trPr>
          <w:trHeight w:val="397"/>
          <w:jc w:val="center"/>
        </w:trPr>
        <w:tc>
          <w:tcPr>
            <w:tcW w:w="0" w:type="auto"/>
            <w:vAlign w:val="center"/>
          </w:tcPr>
          <w:p w14:paraId="2D5588E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11</w:t>
            </w:r>
          </w:p>
        </w:tc>
        <w:tc>
          <w:tcPr>
            <w:tcW w:w="0" w:type="auto"/>
            <w:vAlign w:val="center"/>
          </w:tcPr>
          <w:p w14:paraId="45716360"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An Giang (Long Xuyên, Châu Đốc)</w:t>
            </w:r>
          </w:p>
        </w:tc>
        <w:tc>
          <w:tcPr>
            <w:tcW w:w="0" w:type="auto"/>
            <w:vAlign w:val="center"/>
          </w:tcPr>
          <w:p w14:paraId="29FE3DD5"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An Giang</w:t>
            </w:r>
          </w:p>
        </w:tc>
        <w:tc>
          <w:tcPr>
            <w:tcW w:w="0" w:type="auto"/>
            <w:vAlign w:val="center"/>
          </w:tcPr>
          <w:p w14:paraId="1996D3B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120</w:t>
            </w:r>
          </w:p>
        </w:tc>
        <w:tc>
          <w:tcPr>
            <w:tcW w:w="0" w:type="auto"/>
            <w:vAlign w:val="center"/>
          </w:tcPr>
          <w:p w14:paraId="4A4419C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2.500</w:t>
            </w:r>
          </w:p>
        </w:tc>
      </w:tr>
      <w:tr w:rsidR="00B76E0B" w14:paraId="47F8115D" w14:textId="77777777" w:rsidTr="006B58DF">
        <w:trPr>
          <w:trHeight w:val="397"/>
          <w:jc w:val="center"/>
        </w:trPr>
        <w:tc>
          <w:tcPr>
            <w:tcW w:w="0" w:type="auto"/>
            <w:vAlign w:val="center"/>
          </w:tcPr>
          <w:p w14:paraId="28DCBAEB"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12</w:t>
            </w:r>
          </w:p>
        </w:tc>
        <w:tc>
          <w:tcPr>
            <w:tcW w:w="0" w:type="auto"/>
            <w:vAlign w:val="center"/>
          </w:tcPr>
          <w:p w14:paraId="36FB81CB"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 xml:space="preserve">Cụm cảng khách Long An (Tân </w:t>
            </w:r>
            <w:proofErr w:type="gramStart"/>
            <w:r>
              <w:rPr>
                <w:rFonts w:ascii="Times New Roman" w:hAnsi="Times New Roman"/>
                <w:sz w:val="20"/>
                <w:szCs w:val="20"/>
              </w:rPr>
              <w:t>An</w:t>
            </w:r>
            <w:proofErr w:type="gramEnd"/>
            <w:r>
              <w:rPr>
                <w:rFonts w:ascii="Times New Roman" w:hAnsi="Times New Roman"/>
                <w:sz w:val="20"/>
                <w:szCs w:val="20"/>
              </w:rPr>
              <w:t xml:space="preserve"> …)</w:t>
            </w:r>
          </w:p>
        </w:tc>
        <w:tc>
          <w:tcPr>
            <w:tcW w:w="0" w:type="auto"/>
            <w:vAlign w:val="center"/>
          </w:tcPr>
          <w:p w14:paraId="69AF19F7"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Long An</w:t>
            </w:r>
          </w:p>
        </w:tc>
        <w:tc>
          <w:tcPr>
            <w:tcW w:w="0" w:type="auto"/>
            <w:vAlign w:val="center"/>
          </w:tcPr>
          <w:p w14:paraId="7D84150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4F27E13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1200</w:t>
            </w:r>
          </w:p>
        </w:tc>
      </w:tr>
      <w:tr w:rsidR="00B76E0B" w14:paraId="7289ED8D" w14:textId="77777777" w:rsidTr="006B58DF">
        <w:trPr>
          <w:trHeight w:val="397"/>
          <w:jc w:val="center"/>
        </w:trPr>
        <w:tc>
          <w:tcPr>
            <w:tcW w:w="0" w:type="auto"/>
            <w:vAlign w:val="center"/>
          </w:tcPr>
          <w:p w14:paraId="12BEE578"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13</w:t>
            </w:r>
          </w:p>
        </w:tc>
        <w:tc>
          <w:tcPr>
            <w:tcW w:w="0" w:type="auto"/>
            <w:vAlign w:val="center"/>
          </w:tcPr>
          <w:p w14:paraId="4075E76A"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Trà Vinh</w:t>
            </w:r>
          </w:p>
        </w:tc>
        <w:tc>
          <w:tcPr>
            <w:tcW w:w="0" w:type="auto"/>
            <w:vAlign w:val="center"/>
          </w:tcPr>
          <w:p w14:paraId="063B978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Trà Vinh</w:t>
            </w:r>
          </w:p>
        </w:tc>
        <w:tc>
          <w:tcPr>
            <w:tcW w:w="0" w:type="auto"/>
            <w:vAlign w:val="center"/>
          </w:tcPr>
          <w:p w14:paraId="37314E4B"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79955FD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800</w:t>
            </w:r>
          </w:p>
        </w:tc>
      </w:tr>
      <w:tr w:rsidR="00B76E0B" w14:paraId="6A0C7518" w14:textId="77777777" w:rsidTr="006B58DF">
        <w:trPr>
          <w:trHeight w:val="397"/>
          <w:jc w:val="center"/>
        </w:trPr>
        <w:tc>
          <w:tcPr>
            <w:tcW w:w="0" w:type="auto"/>
            <w:vAlign w:val="center"/>
          </w:tcPr>
          <w:p w14:paraId="306B3A93"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14</w:t>
            </w:r>
          </w:p>
        </w:tc>
        <w:tc>
          <w:tcPr>
            <w:tcW w:w="0" w:type="auto"/>
            <w:vAlign w:val="center"/>
          </w:tcPr>
          <w:p w14:paraId="1CB2F917"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Vĩnh Long</w:t>
            </w:r>
          </w:p>
        </w:tc>
        <w:tc>
          <w:tcPr>
            <w:tcW w:w="0" w:type="auto"/>
            <w:vAlign w:val="center"/>
          </w:tcPr>
          <w:p w14:paraId="190A991C"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Vĩnh Long</w:t>
            </w:r>
          </w:p>
        </w:tc>
        <w:tc>
          <w:tcPr>
            <w:tcW w:w="0" w:type="auto"/>
            <w:vAlign w:val="center"/>
          </w:tcPr>
          <w:p w14:paraId="46A09206"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190EDBA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1.000</w:t>
            </w:r>
          </w:p>
        </w:tc>
      </w:tr>
      <w:tr w:rsidR="00B76E0B" w14:paraId="32AE5806" w14:textId="77777777" w:rsidTr="006B58DF">
        <w:trPr>
          <w:trHeight w:val="397"/>
          <w:jc w:val="center"/>
        </w:trPr>
        <w:tc>
          <w:tcPr>
            <w:tcW w:w="0" w:type="auto"/>
            <w:vAlign w:val="center"/>
          </w:tcPr>
          <w:p w14:paraId="7AF5101A"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15</w:t>
            </w:r>
          </w:p>
        </w:tc>
        <w:tc>
          <w:tcPr>
            <w:tcW w:w="0" w:type="auto"/>
            <w:vAlign w:val="center"/>
          </w:tcPr>
          <w:p w14:paraId="2677B55A" w14:textId="77777777" w:rsidR="00B76E0B" w:rsidRDefault="00B76E0B" w:rsidP="009E6F5E">
            <w:pPr>
              <w:spacing w:before="0" w:after="0"/>
              <w:rPr>
                <w:rFonts w:ascii="Times New Roman" w:hAnsi="Times New Roman"/>
                <w:sz w:val="20"/>
                <w:szCs w:val="20"/>
              </w:rPr>
            </w:pPr>
            <w:r>
              <w:rPr>
                <w:rFonts w:ascii="Times New Roman" w:hAnsi="Times New Roman"/>
                <w:sz w:val="20"/>
                <w:szCs w:val="20"/>
              </w:rPr>
              <w:t>Cụm cảng khách Bến Tre</w:t>
            </w:r>
          </w:p>
        </w:tc>
        <w:tc>
          <w:tcPr>
            <w:tcW w:w="0" w:type="auto"/>
            <w:vAlign w:val="center"/>
          </w:tcPr>
          <w:p w14:paraId="5974F391"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Bến Tre</w:t>
            </w:r>
          </w:p>
        </w:tc>
        <w:tc>
          <w:tcPr>
            <w:tcW w:w="0" w:type="auto"/>
            <w:vAlign w:val="center"/>
          </w:tcPr>
          <w:p w14:paraId="76B0F284"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100</w:t>
            </w:r>
          </w:p>
        </w:tc>
        <w:tc>
          <w:tcPr>
            <w:tcW w:w="0" w:type="auto"/>
            <w:vAlign w:val="center"/>
          </w:tcPr>
          <w:p w14:paraId="7D54A0EB"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2.000</w:t>
            </w:r>
          </w:p>
        </w:tc>
      </w:tr>
      <w:bookmarkEnd w:id="2"/>
    </w:tbl>
    <w:p w14:paraId="6573B35F" w14:textId="77777777" w:rsidR="00B76E0B" w:rsidRDefault="00B76E0B" w:rsidP="00B76E0B">
      <w:pPr>
        <w:widowControl w:val="0"/>
        <w:jc w:val="center"/>
        <w:rPr>
          <w:rFonts w:ascii="Times New Roman" w:hAnsi="Times New Roman"/>
        </w:rPr>
      </w:pPr>
    </w:p>
    <w:p w14:paraId="22B53182" w14:textId="77777777" w:rsidR="00B76E0B" w:rsidRDefault="00B76E0B" w:rsidP="00B76E0B">
      <w:pPr>
        <w:widowControl w:val="0"/>
        <w:jc w:val="center"/>
        <w:rPr>
          <w:rFonts w:ascii="Times New Roman" w:hAnsi="Times New Roman"/>
        </w:rPr>
      </w:pPr>
    </w:p>
    <w:p w14:paraId="1C391495" w14:textId="77777777" w:rsidR="00B76E0B" w:rsidRDefault="00B76E0B" w:rsidP="00B76E0B">
      <w:pPr>
        <w:widowControl w:val="0"/>
        <w:jc w:val="center"/>
        <w:rPr>
          <w:rFonts w:ascii="Times New Roman" w:hAnsi="Times New Roman"/>
        </w:rPr>
      </w:pPr>
    </w:p>
    <w:p w14:paraId="54D74F20" w14:textId="77777777" w:rsidR="00B76E0B" w:rsidRDefault="00B76E0B" w:rsidP="00B76E0B">
      <w:pPr>
        <w:widowControl w:val="0"/>
        <w:jc w:val="center"/>
        <w:rPr>
          <w:rFonts w:ascii="Times New Roman" w:hAnsi="Times New Roman"/>
        </w:rPr>
      </w:pPr>
    </w:p>
    <w:p w14:paraId="630364E6" w14:textId="77777777" w:rsidR="00B76E0B" w:rsidRDefault="00B76E0B" w:rsidP="00B76E0B">
      <w:pPr>
        <w:widowControl w:val="0"/>
        <w:jc w:val="center"/>
        <w:rPr>
          <w:rFonts w:ascii="Times New Roman" w:hAnsi="Times New Roman"/>
        </w:rPr>
      </w:pPr>
    </w:p>
    <w:p w14:paraId="1442C970" w14:textId="77777777" w:rsidR="00B76E0B" w:rsidRDefault="00B76E0B" w:rsidP="00B76E0B">
      <w:pPr>
        <w:widowControl w:val="0"/>
        <w:jc w:val="center"/>
        <w:rPr>
          <w:rFonts w:ascii="Times New Roman" w:hAnsi="Times New Roman"/>
        </w:rPr>
      </w:pPr>
    </w:p>
    <w:p w14:paraId="61368728" w14:textId="77777777" w:rsidR="00B76E0B" w:rsidRDefault="00B76E0B" w:rsidP="00B76E0B">
      <w:pPr>
        <w:widowControl w:val="0"/>
        <w:jc w:val="center"/>
        <w:rPr>
          <w:rFonts w:ascii="Times New Roman" w:hAnsi="Times New Roman"/>
        </w:rPr>
      </w:pPr>
    </w:p>
    <w:p w14:paraId="03EBEF96" w14:textId="77777777" w:rsidR="00B76E0B" w:rsidRDefault="00B76E0B" w:rsidP="00B76E0B">
      <w:pPr>
        <w:widowControl w:val="0"/>
        <w:jc w:val="center"/>
        <w:rPr>
          <w:rFonts w:ascii="Times New Roman" w:hAnsi="Times New Roman"/>
        </w:rPr>
      </w:pPr>
    </w:p>
    <w:p w14:paraId="0D53101B" w14:textId="77777777" w:rsidR="00B76E0B" w:rsidRDefault="00B76E0B" w:rsidP="00B76E0B">
      <w:pPr>
        <w:widowControl w:val="0"/>
        <w:jc w:val="center"/>
        <w:rPr>
          <w:rFonts w:ascii="Times New Roman" w:hAnsi="Times New Roman"/>
        </w:rPr>
      </w:pPr>
    </w:p>
    <w:p w14:paraId="469DA1A4" w14:textId="77777777" w:rsidR="00B76E0B" w:rsidRDefault="00B76E0B" w:rsidP="00B76E0B">
      <w:pPr>
        <w:widowControl w:val="0"/>
        <w:jc w:val="center"/>
        <w:rPr>
          <w:rFonts w:ascii="Times New Roman" w:hAnsi="Times New Roman"/>
        </w:rPr>
      </w:pPr>
    </w:p>
    <w:p w14:paraId="284EF582" w14:textId="77777777" w:rsidR="00B76E0B" w:rsidRDefault="00B76E0B" w:rsidP="00B76E0B">
      <w:pPr>
        <w:widowControl w:val="0"/>
        <w:jc w:val="center"/>
        <w:rPr>
          <w:rFonts w:ascii="Times New Roman" w:hAnsi="Times New Roman"/>
        </w:rPr>
      </w:pPr>
    </w:p>
    <w:p w14:paraId="782D4966" w14:textId="77777777" w:rsidR="00B76E0B" w:rsidRDefault="00B76E0B" w:rsidP="00B76E0B">
      <w:pPr>
        <w:widowControl w:val="0"/>
        <w:jc w:val="center"/>
        <w:rPr>
          <w:rFonts w:ascii="Times New Roman" w:hAnsi="Times New Roman"/>
        </w:rPr>
      </w:pPr>
    </w:p>
    <w:p w14:paraId="7C65D1B3" w14:textId="7C0CC2B0" w:rsidR="00B76E0B" w:rsidRPr="002018CE" w:rsidRDefault="00C45D8C" w:rsidP="00B76E0B">
      <w:pPr>
        <w:widowControl w:val="0"/>
        <w:spacing w:after="120"/>
        <w:jc w:val="center"/>
        <w:rPr>
          <w:rFonts w:ascii="Times New Roman" w:hAnsi="Times New Roman"/>
          <w:b/>
          <w:sz w:val="24"/>
        </w:rPr>
      </w:pPr>
      <w:r>
        <w:rPr>
          <w:rFonts w:ascii="Times New Roman" w:hAnsi="Times New Roman"/>
          <w:b/>
        </w:rPr>
        <w:br w:type="page"/>
      </w:r>
      <w:r w:rsidR="00B76E0B" w:rsidRPr="002018CE">
        <w:rPr>
          <w:rFonts w:ascii="Times New Roman" w:hAnsi="Times New Roman"/>
          <w:b/>
          <w:sz w:val="24"/>
        </w:rPr>
        <w:lastRenderedPageBreak/>
        <w:t>P</w:t>
      </w:r>
      <w:r w:rsidR="00073260">
        <w:rPr>
          <w:rFonts w:ascii="Times New Roman" w:hAnsi="Times New Roman"/>
          <w:b/>
          <w:sz w:val="24"/>
        </w:rPr>
        <w:t>HỤ LỤC</w:t>
      </w:r>
      <w:r w:rsidR="00B76E0B" w:rsidRPr="002018CE">
        <w:rPr>
          <w:rFonts w:ascii="Times New Roman" w:hAnsi="Times New Roman"/>
          <w:b/>
          <w:sz w:val="24"/>
        </w:rPr>
        <w:t xml:space="preserve"> 2.2</w:t>
      </w:r>
      <w:r w:rsidR="00073260">
        <w:rPr>
          <w:rFonts w:ascii="Times New Roman" w:hAnsi="Times New Roman"/>
          <w:b/>
          <w:sz w:val="24"/>
        </w:rPr>
        <w:t>:</w:t>
      </w:r>
      <w:r w:rsidR="00B76E0B" w:rsidRPr="002018CE">
        <w:rPr>
          <w:rFonts w:ascii="Times New Roman" w:hAnsi="Times New Roman"/>
          <w:b/>
          <w:sz w:val="24"/>
        </w:rPr>
        <w:t xml:space="preserve"> C</w:t>
      </w:r>
      <w:r w:rsidR="00073260">
        <w:rPr>
          <w:rFonts w:ascii="Times New Roman" w:hAnsi="Times New Roman"/>
          <w:b/>
          <w:sz w:val="24"/>
        </w:rPr>
        <w:t>ÁC CẢNG HÀNG HÓA SỬ DỤNG VỐN DOANH NGHIỆP</w:t>
      </w:r>
    </w:p>
    <w:tbl>
      <w:tblPr>
        <w:tblW w:w="0" w:type="auto"/>
        <w:jc w:val="center"/>
        <w:tblLook w:val="0000" w:firstRow="0" w:lastRow="0" w:firstColumn="0" w:lastColumn="0" w:noHBand="0" w:noVBand="0"/>
      </w:tblPr>
      <w:tblGrid>
        <w:gridCol w:w="483"/>
        <w:gridCol w:w="2168"/>
        <w:gridCol w:w="1140"/>
        <w:gridCol w:w="1990"/>
        <w:gridCol w:w="1046"/>
        <w:gridCol w:w="1398"/>
        <w:gridCol w:w="1290"/>
      </w:tblGrid>
      <w:tr w:rsidR="00B76E0B" w14:paraId="36684DF1" w14:textId="77777777" w:rsidTr="006B58DF">
        <w:trPr>
          <w:trHeight w:val="340"/>
          <w:tblHeader/>
          <w:jc w:val="center"/>
        </w:trPr>
        <w:tc>
          <w:tcPr>
            <w:tcW w:w="0" w:type="auto"/>
            <w:vMerge w:val="restart"/>
            <w:tcBorders>
              <w:top w:val="single" w:sz="4" w:space="0" w:color="auto"/>
              <w:left w:val="single" w:sz="4" w:space="0" w:color="auto"/>
              <w:right w:val="single" w:sz="4" w:space="0" w:color="auto"/>
            </w:tcBorders>
            <w:vAlign w:val="center"/>
          </w:tcPr>
          <w:p w14:paraId="692AC5C6"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TT</w:t>
            </w:r>
          </w:p>
        </w:tc>
        <w:tc>
          <w:tcPr>
            <w:tcW w:w="0" w:type="auto"/>
            <w:vMerge w:val="restart"/>
            <w:tcBorders>
              <w:top w:val="single" w:sz="4" w:space="0" w:color="auto"/>
              <w:left w:val="nil"/>
              <w:right w:val="single" w:sz="4" w:space="0" w:color="auto"/>
            </w:tcBorders>
            <w:vAlign w:val="center"/>
          </w:tcPr>
          <w:p w14:paraId="28F21F9D"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Tên cảng</w:t>
            </w:r>
          </w:p>
        </w:tc>
        <w:tc>
          <w:tcPr>
            <w:tcW w:w="0" w:type="auto"/>
            <w:vMerge w:val="restart"/>
            <w:tcBorders>
              <w:top w:val="single" w:sz="4" w:space="0" w:color="auto"/>
              <w:left w:val="nil"/>
              <w:right w:val="single" w:sz="4" w:space="0" w:color="auto"/>
            </w:tcBorders>
            <w:vAlign w:val="center"/>
          </w:tcPr>
          <w:p w14:paraId="6BB385FA"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Tỉnh, thành phố</w:t>
            </w:r>
          </w:p>
        </w:tc>
        <w:tc>
          <w:tcPr>
            <w:tcW w:w="0" w:type="auto"/>
            <w:vMerge w:val="restart"/>
            <w:tcBorders>
              <w:top w:val="single" w:sz="4" w:space="0" w:color="auto"/>
              <w:left w:val="nil"/>
              <w:right w:val="single" w:sz="4" w:space="0" w:color="auto"/>
            </w:tcBorders>
            <w:vAlign w:val="center"/>
          </w:tcPr>
          <w:p w14:paraId="6127ADA5"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Sông, kênh</w:t>
            </w:r>
          </w:p>
        </w:tc>
        <w:tc>
          <w:tcPr>
            <w:tcW w:w="0" w:type="auto"/>
            <w:gridSpan w:val="3"/>
            <w:tcBorders>
              <w:top w:val="single" w:sz="4" w:space="0" w:color="auto"/>
              <w:left w:val="nil"/>
              <w:bottom w:val="single" w:sz="4" w:space="0" w:color="auto"/>
              <w:right w:val="single" w:sz="4" w:space="0" w:color="auto"/>
            </w:tcBorders>
            <w:vAlign w:val="center"/>
          </w:tcPr>
          <w:p w14:paraId="4A3D8D73"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Quy hoạch g</w:t>
            </w:r>
            <w:r>
              <w:rPr>
                <w:rFonts w:ascii="Times New Roman" w:hAnsi="Times New Roman"/>
                <w:b/>
                <w:bCs/>
                <w:sz w:val="20"/>
                <w:szCs w:val="20"/>
                <w:lang w:val="vi-VN" w:eastAsia="en-US"/>
              </w:rPr>
              <w:t xml:space="preserve">iai đoạn </w:t>
            </w:r>
            <w:r>
              <w:rPr>
                <w:rFonts w:ascii="Times New Roman" w:hAnsi="Times New Roman"/>
                <w:b/>
                <w:bCs/>
                <w:sz w:val="20"/>
                <w:szCs w:val="20"/>
              </w:rPr>
              <w:t>202</w:t>
            </w:r>
            <w:r>
              <w:rPr>
                <w:rFonts w:ascii="Times New Roman" w:hAnsi="Times New Roman"/>
                <w:b/>
                <w:bCs/>
                <w:sz w:val="20"/>
                <w:szCs w:val="20"/>
                <w:lang w:val="vi-VN" w:eastAsia="en-US"/>
              </w:rPr>
              <w:t>1</w:t>
            </w:r>
            <w:r>
              <w:rPr>
                <w:rFonts w:ascii="Times New Roman" w:hAnsi="Times New Roman"/>
                <w:b/>
                <w:bCs/>
                <w:sz w:val="20"/>
                <w:szCs w:val="20"/>
              </w:rPr>
              <w:t xml:space="preserve"> - 2030</w:t>
            </w:r>
          </w:p>
        </w:tc>
      </w:tr>
      <w:tr w:rsidR="00B76E0B" w14:paraId="4D90992F" w14:textId="77777777" w:rsidTr="00073260">
        <w:trPr>
          <w:trHeight w:val="599"/>
          <w:tblHeader/>
          <w:jc w:val="center"/>
        </w:trPr>
        <w:tc>
          <w:tcPr>
            <w:tcW w:w="0" w:type="auto"/>
            <w:vMerge/>
            <w:tcBorders>
              <w:left w:val="single" w:sz="4" w:space="0" w:color="auto"/>
              <w:bottom w:val="single" w:sz="4" w:space="0" w:color="auto"/>
              <w:right w:val="single" w:sz="4" w:space="0" w:color="auto"/>
            </w:tcBorders>
            <w:vAlign w:val="center"/>
          </w:tcPr>
          <w:p w14:paraId="5A82F63C" w14:textId="77777777" w:rsidR="00B76E0B" w:rsidRDefault="00B76E0B" w:rsidP="009E6F5E">
            <w:pPr>
              <w:spacing w:before="0" w:after="0"/>
              <w:jc w:val="center"/>
              <w:rPr>
                <w:rFonts w:ascii="Times New Roman" w:hAnsi="Times New Roman"/>
                <w:b/>
                <w:bCs/>
                <w:sz w:val="20"/>
                <w:szCs w:val="20"/>
              </w:rPr>
            </w:pPr>
          </w:p>
        </w:tc>
        <w:tc>
          <w:tcPr>
            <w:tcW w:w="0" w:type="auto"/>
            <w:vMerge/>
            <w:tcBorders>
              <w:left w:val="nil"/>
              <w:bottom w:val="single" w:sz="4" w:space="0" w:color="auto"/>
              <w:right w:val="single" w:sz="4" w:space="0" w:color="auto"/>
            </w:tcBorders>
            <w:vAlign w:val="center"/>
          </w:tcPr>
          <w:p w14:paraId="6D2D33E9" w14:textId="77777777" w:rsidR="00B76E0B" w:rsidRDefault="00B76E0B" w:rsidP="009E6F5E">
            <w:pPr>
              <w:spacing w:before="0" w:after="0"/>
              <w:jc w:val="center"/>
              <w:rPr>
                <w:rFonts w:ascii="Times New Roman" w:hAnsi="Times New Roman"/>
                <w:b/>
                <w:bCs/>
                <w:sz w:val="20"/>
                <w:szCs w:val="20"/>
              </w:rPr>
            </w:pPr>
          </w:p>
        </w:tc>
        <w:tc>
          <w:tcPr>
            <w:tcW w:w="0" w:type="auto"/>
            <w:vMerge/>
            <w:tcBorders>
              <w:left w:val="nil"/>
              <w:bottom w:val="single" w:sz="4" w:space="0" w:color="auto"/>
              <w:right w:val="single" w:sz="4" w:space="0" w:color="auto"/>
            </w:tcBorders>
            <w:vAlign w:val="center"/>
          </w:tcPr>
          <w:p w14:paraId="7A2D62DC" w14:textId="77777777" w:rsidR="00B76E0B" w:rsidRDefault="00B76E0B" w:rsidP="009E6F5E">
            <w:pPr>
              <w:spacing w:before="0" w:after="0"/>
              <w:jc w:val="center"/>
              <w:rPr>
                <w:rFonts w:ascii="Times New Roman" w:hAnsi="Times New Roman"/>
                <w:b/>
                <w:bCs/>
                <w:sz w:val="20"/>
                <w:szCs w:val="20"/>
              </w:rPr>
            </w:pPr>
          </w:p>
        </w:tc>
        <w:tc>
          <w:tcPr>
            <w:tcW w:w="0" w:type="auto"/>
            <w:vMerge/>
            <w:tcBorders>
              <w:left w:val="nil"/>
              <w:bottom w:val="single" w:sz="4" w:space="0" w:color="auto"/>
              <w:right w:val="single" w:sz="4" w:space="0" w:color="auto"/>
            </w:tcBorders>
            <w:vAlign w:val="center"/>
          </w:tcPr>
          <w:p w14:paraId="3A367D72" w14:textId="77777777" w:rsidR="00B76E0B" w:rsidRDefault="00B76E0B" w:rsidP="009E6F5E">
            <w:pPr>
              <w:spacing w:before="0" w:after="0"/>
              <w:jc w:val="center"/>
              <w:rPr>
                <w:rFonts w:ascii="Times New Roman" w:hAnsi="Times New Roman"/>
                <w:b/>
                <w:bCs/>
                <w:sz w:val="20"/>
                <w:szCs w:val="20"/>
              </w:rPr>
            </w:pPr>
          </w:p>
        </w:tc>
        <w:tc>
          <w:tcPr>
            <w:tcW w:w="0" w:type="auto"/>
            <w:tcBorders>
              <w:top w:val="single" w:sz="4" w:space="0" w:color="auto"/>
              <w:left w:val="nil"/>
              <w:bottom w:val="single" w:sz="4" w:space="0" w:color="auto"/>
              <w:right w:val="single" w:sz="4" w:space="0" w:color="auto"/>
            </w:tcBorders>
            <w:vAlign w:val="center"/>
          </w:tcPr>
          <w:p w14:paraId="57774B11" w14:textId="77777777" w:rsidR="00B76E0B" w:rsidRDefault="00B76E0B" w:rsidP="009E6F5E">
            <w:pPr>
              <w:spacing w:before="0" w:after="0"/>
              <w:jc w:val="center"/>
              <w:rPr>
                <w:rFonts w:ascii="Times New Roman" w:hAnsi="Times New Roman"/>
                <w:b/>
                <w:sz w:val="20"/>
                <w:szCs w:val="20"/>
              </w:rPr>
            </w:pPr>
            <w:r>
              <w:rPr>
                <w:rFonts w:ascii="Times New Roman" w:hAnsi="Times New Roman"/>
                <w:b/>
                <w:sz w:val="20"/>
                <w:szCs w:val="20"/>
              </w:rPr>
              <w:t xml:space="preserve"> Cỡ tàu </w:t>
            </w:r>
            <w:r>
              <w:rPr>
                <w:rFonts w:ascii="Times New Roman" w:hAnsi="Times New Roman"/>
                <w:b/>
                <w:sz w:val="20"/>
                <w:szCs w:val="20"/>
                <w:lang w:val="vi-VN" w:eastAsia="en-US"/>
              </w:rPr>
              <w:t xml:space="preserve">  </w:t>
            </w:r>
            <w:proofErr w:type="gramStart"/>
            <w:r>
              <w:rPr>
                <w:rFonts w:ascii="Times New Roman" w:hAnsi="Times New Roman"/>
                <w:b/>
                <w:sz w:val="20"/>
                <w:szCs w:val="20"/>
                <w:lang w:val="vi-VN" w:eastAsia="en-US"/>
              </w:rPr>
              <w:t xml:space="preserve">   </w:t>
            </w:r>
            <w:r>
              <w:rPr>
                <w:rFonts w:ascii="Times New Roman" w:hAnsi="Times New Roman"/>
                <w:b/>
                <w:sz w:val="20"/>
                <w:szCs w:val="20"/>
              </w:rPr>
              <w:t>(</w:t>
            </w:r>
            <w:proofErr w:type="gramEnd"/>
            <w:r>
              <w:rPr>
                <w:rFonts w:ascii="Times New Roman" w:hAnsi="Times New Roman"/>
                <w:b/>
                <w:sz w:val="20"/>
                <w:szCs w:val="20"/>
              </w:rPr>
              <w:t>T</w:t>
            </w:r>
            <w:r>
              <w:rPr>
                <w:rFonts w:ascii="Times New Roman" w:hAnsi="Times New Roman"/>
                <w:b/>
                <w:sz w:val="20"/>
                <w:szCs w:val="20"/>
                <w:lang w:val="vi-VN" w:eastAsia="en-US"/>
              </w:rPr>
              <w:t>ấn</w:t>
            </w:r>
            <w:r>
              <w:rPr>
                <w:rFonts w:ascii="Times New Roman" w:hAnsi="Times New Roman"/>
                <w:b/>
                <w:sz w:val="20"/>
                <w:szCs w:val="20"/>
              </w:rPr>
              <w:t>)</w:t>
            </w:r>
          </w:p>
        </w:tc>
        <w:tc>
          <w:tcPr>
            <w:tcW w:w="0" w:type="auto"/>
            <w:tcBorders>
              <w:top w:val="single" w:sz="4" w:space="0" w:color="auto"/>
              <w:left w:val="nil"/>
              <w:bottom w:val="single" w:sz="4" w:space="0" w:color="auto"/>
              <w:right w:val="single" w:sz="4" w:space="0" w:color="auto"/>
            </w:tcBorders>
            <w:vAlign w:val="center"/>
          </w:tcPr>
          <w:p w14:paraId="16879E0D" w14:textId="77777777" w:rsidR="00B76E0B" w:rsidRDefault="00B76E0B" w:rsidP="009E6F5E">
            <w:pPr>
              <w:spacing w:before="0" w:after="0"/>
              <w:jc w:val="center"/>
              <w:rPr>
                <w:rFonts w:ascii="Times New Roman" w:hAnsi="Times New Roman"/>
                <w:b/>
                <w:bCs/>
                <w:sz w:val="20"/>
                <w:szCs w:val="20"/>
                <w:lang w:val="fr-FR" w:eastAsia="en-US"/>
              </w:rPr>
            </w:pPr>
            <w:r>
              <w:rPr>
                <w:rFonts w:ascii="Times New Roman" w:hAnsi="Times New Roman"/>
                <w:b/>
                <w:sz w:val="20"/>
                <w:szCs w:val="20"/>
                <w:lang w:val="fr-FR" w:eastAsia="en-US"/>
              </w:rPr>
              <w:t>Công suất (Ngàn T/năm)</w:t>
            </w:r>
          </w:p>
        </w:tc>
        <w:tc>
          <w:tcPr>
            <w:tcW w:w="0" w:type="auto"/>
            <w:tcBorders>
              <w:top w:val="single" w:sz="4" w:space="0" w:color="auto"/>
              <w:left w:val="nil"/>
              <w:bottom w:val="single" w:sz="4" w:space="0" w:color="auto"/>
              <w:right w:val="single" w:sz="4" w:space="0" w:color="auto"/>
            </w:tcBorders>
          </w:tcPr>
          <w:p w14:paraId="6BC70826" w14:textId="77777777" w:rsidR="00B76E0B" w:rsidRDefault="00B76E0B" w:rsidP="009E6F5E">
            <w:pPr>
              <w:spacing w:before="0" w:after="0"/>
              <w:jc w:val="center"/>
              <w:rPr>
                <w:rFonts w:ascii="Times New Roman" w:hAnsi="Times New Roman"/>
                <w:b/>
                <w:sz w:val="20"/>
                <w:szCs w:val="20"/>
                <w:lang w:val="fr-FR" w:eastAsia="en-US"/>
              </w:rPr>
            </w:pPr>
            <w:r>
              <w:rPr>
                <w:rFonts w:ascii="Times New Roman" w:hAnsi="Times New Roman"/>
                <w:b/>
                <w:sz w:val="20"/>
                <w:szCs w:val="20"/>
                <w:lang w:val="fr-FR" w:eastAsia="en-US"/>
              </w:rPr>
              <w:t>Nhu cầu sử dụng đất (ha)</w:t>
            </w:r>
          </w:p>
        </w:tc>
      </w:tr>
      <w:tr w:rsidR="00B76E0B" w14:paraId="74A72FA5"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3F5171D2"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A</w:t>
            </w:r>
          </w:p>
        </w:tc>
        <w:tc>
          <w:tcPr>
            <w:tcW w:w="0" w:type="auto"/>
            <w:tcBorders>
              <w:top w:val="single" w:sz="4" w:space="0" w:color="auto"/>
              <w:left w:val="nil"/>
              <w:bottom w:val="single" w:sz="4" w:space="0" w:color="auto"/>
              <w:right w:val="single" w:sz="4" w:space="0" w:color="auto"/>
            </w:tcBorders>
            <w:vAlign w:val="center"/>
          </w:tcPr>
          <w:p w14:paraId="328865A6" w14:textId="77777777" w:rsidR="00B76E0B" w:rsidRDefault="00B76E0B" w:rsidP="009E6F5E">
            <w:pPr>
              <w:spacing w:before="0" w:after="0"/>
              <w:rPr>
                <w:rFonts w:ascii="Times New Roman" w:hAnsi="Times New Roman"/>
                <w:b/>
                <w:bCs/>
                <w:sz w:val="20"/>
                <w:szCs w:val="20"/>
              </w:rPr>
            </w:pPr>
            <w:r>
              <w:rPr>
                <w:rFonts w:ascii="Times New Roman" w:hAnsi="Times New Roman"/>
                <w:b/>
                <w:bCs/>
                <w:sz w:val="20"/>
                <w:szCs w:val="20"/>
              </w:rPr>
              <w:t>MIỀN BẮC</w:t>
            </w:r>
          </w:p>
        </w:tc>
        <w:tc>
          <w:tcPr>
            <w:tcW w:w="0" w:type="auto"/>
            <w:tcBorders>
              <w:top w:val="single" w:sz="4" w:space="0" w:color="auto"/>
              <w:left w:val="nil"/>
              <w:bottom w:val="single" w:sz="4" w:space="0" w:color="auto"/>
              <w:right w:val="single" w:sz="4" w:space="0" w:color="auto"/>
            </w:tcBorders>
            <w:vAlign w:val="center"/>
          </w:tcPr>
          <w:p w14:paraId="35B05B69"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0" w:type="auto"/>
            <w:tcBorders>
              <w:top w:val="single" w:sz="4" w:space="0" w:color="auto"/>
              <w:left w:val="nil"/>
              <w:bottom w:val="single" w:sz="4" w:space="0" w:color="auto"/>
              <w:right w:val="single" w:sz="4" w:space="0" w:color="auto"/>
            </w:tcBorders>
            <w:vAlign w:val="center"/>
          </w:tcPr>
          <w:p w14:paraId="49AF9745"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w:t>
            </w:r>
          </w:p>
        </w:tc>
        <w:tc>
          <w:tcPr>
            <w:tcW w:w="0" w:type="auto"/>
            <w:tcBorders>
              <w:top w:val="single" w:sz="4" w:space="0" w:color="auto"/>
              <w:left w:val="nil"/>
              <w:bottom w:val="single" w:sz="4" w:space="0" w:color="auto"/>
              <w:right w:val="single" w:sz="4" w:space="0" w:color="auto"/>
            </w:tcBorders>
            <w:vAlign w:val="center"/>
          </w:tcPr>
          <w:p w14:paraId="704B20E2" w14:textId="77777777" w:rsidR="00B76E0B" w:rsidRDefault="00B76E0B" w:rsidP="009E6F5E">
            <w:pPr>
              <w:spacing w:before="0" w:after="0"/>
              <w:jc w:val="center"/>
              <w:rPr>
                <w:rFonts w:ascii="Times New Roman" w:hAnsi="Times New Roman"/>
                <w:sz w:val="20"/>
                <w:szCs w:val="20"/>
              </w:rPr>
            </w:pPr>
            <w:r>
              <w:rPr>
                <w:rFonts w:ascii="Times New Roman" w:hAnsi="Times New Roman"/>
                <w:sz w:val="20"/>
                <w:szCs w:val="20"/>
              </w:rPr>
              <w:t> </w:t>
            </w:r>
          </w:p>
        </w:tc>
        <w:tc>
          <w:tcPr>
            <w:tcW w:w="0" w:type="auto"/>
            <w:tcBorders>
              <w:top w:val="single" w:sz="4" w:space="0" w:color="auto"/>
              <w:left w:val="nil"/>
              <w:bottom w:val="single" w:sz="4" w:space="0" w:color="auto"/>
              <w:right w:val="single" w:sz="4" w:space="0" w:color="auto"/>
            </w:tcBorders>
            <w:vAlign w:val="center"/>
          </w:tcPr>
          <w:p w14:paraId="0D3970BF"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xml:space="preserve">198.850 </w:t>
            </w:r>
          </w:p>
        </w:tc>
        <w:tc>
          <w:tcPr>
            <w:tcW w:w="0" w:type="auto"/>
            <w:tcBorders>
              <w:top w:val="single" w:sz="4" w:space="0" w:color="auto"/>
              <w:left w:val="nil"/>
              <w:bottom w:val="single" w:sz="4" w:space="0" w:color="auto"/>
              <w:right w:val="single" w:sz="4" w:space="0" w:color="auto"/>
            </w:tcBorders>
            <w:vAlign w:val="center"/>
          </w:tcPr>
          <w:p w14:paraId="6FA6FF90" w14:textId="77777777" w:rsidR="00B76E0B" w:rsidRDefault="00B76E0B" w:rsidP="009E6F5E">
            <w:pPr>
              <w:spacing w:before="0" w:after="0"/>
              <w:jc w:val="center"/>
              <w:rPr>
                <w:rFonts w:ascii="Times New Roman" w:hAnsi="Times New Roman"/>
                <w:b/>
                <w:bCs/>
                <w:sz w:val="20"/>
                <w:szCs w:val="20"/>
              </w:rPr>
            </w:pPr>
            <w:r>
              <w:rPr>
                <w:rFonts w:ascii="Times New Roman" w:hAnsi="Times New Roman"/>
                <w:b/>
                <w:bCs/>
                <w:sz w:val="20"/>
                <w:szCs w:val="20"/>
              </w:rPr>
              <w:t xml:space="preserve">1.492 </w:t>
            </w:r>
          </w:p>
        </w:tc>
      </w:tr>
      <w:tr w:rsidR="00B76E0B" w:rsidRPr="00073260" w14:paraId="3E09E7AB"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4CDBC25B"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I</w:t>
            </w:r>
          </w:p>
        </w:tc>
        <w:tc>
          <w:tcPr>
            <w:tcW w:w="0" w:type="auto"/>
            <w:tcBorders>
              <w:top w:val="nil"/>
              <w:left w:val="nil"/>
              <w:bottom w:val="single" w:sz="4" w:space="0" w:color="auto"/>
              <w:right w:val="single" w:sz="4" w:space="0" w:color="auto"/>
            </w:tcBorders>
            <w:vAlign w:val="center"/>
          </w:tcPr>
          <w:p w14:paraId="25BBE8D0" w14:textId="77777777" w:rsidR="00B76E0B" w:rsidRPr="00073260" w:rsidRDefault="00B76E0B" w:rsidP="00073260">
            <w:pPr>
              <w:spacing w:before="0" w:after="0" w:line="240" w:lineRule="auto"/>
              <w:rPr>
                <w:rFonts w:ascii="Times New Roman" w:hAnsi="Times New Roman"/>
                <w:b/>
                <w:bCs/>
                <w:sz w:val="20"/>
                <w:szCs w:val="20"/>
              </w:rPr>
            </w:pPr>
            <w:r w:rsidRPr="00073260">
              <w:rPr>
                <w:rFonts w:ascii="Times New Roman" w:hAnsi="Times New Roman"/>
                <w:b/>
                <w:bCs/>
                <w:sz w:val="20"/>
                <w:szCs w:val="20"/>
              </w:rPr>
              <w:t>Khu vực đồng bằng Sông Hồng</w:t>
            </w:r>
          </w:p>
        </w:tc>
        <w:tc>
          <w:tcPr>
            <w:tcW w:w="0" w:type="auto"/>
            <w:tcBorders>
              <w:top w:val="nil"/>
              <w:left w:val="nil"/>
              <w:bottom w:val="single" w:sz="4" w:space="0" w:color="auto"/>
              <w:right w:val="single" w:sz="4" w:space="0" w:color="auto"/>
            </w:tcBorders>
            <w:vAlign w:val="center"/>
          </w:tcPr>
          <w:p w14:paraId="34DF3F8A"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73957203"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4743D7F9"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10C1411A"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xml:space="preserve">157.400 </w:t>
            </w:r>
          </w:p>
        </w:tc>
        <w:tc>
          <w:tcPr>
            <w:tcW w:w="0" w:type="auto"/>
            <w:tcBorders>
              <w:top w:val="nil"/>
              <w:left w:val="nil"/>
              <w:bottom w:val="single" w:sz="4" w:space="0" w:color="auto"/>
              <w:right w:val="single" w:sz="4" w:space="0" w:color="auto"/>
            </w:tcBorders>
            <w:vAlign w:val="center"/>
          </w:tcPr>
          <w:p w14:paraId="60EB4D86"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xml:space="preserve">987 </w:t>
            </w:r>
          </w:p>
        </w:tc>
      </w:tr>
      <w:tr w:rsidR="00B76E0B" w:rsidRPr="00073260" w14:paraId="169462AB" w14:textId="77777777" w:rsidTr="006B58DF">
        <w:trPr>
          <w:trHeight w:val="110"/>
          <w:jc w:val="center"/>
        </w:trPr>
        <w:tc>
          <w:tcPr>
            <w:tcW w:w="0" w:type="auto"/>
            <w:tcBorders>
              <w:top w:val="nil"/>
              <w:left w:val="single" w:sz="4" w:space="0" w:color="auto"/>
              <w:bottom w:val="single" w:sz="4" w:space="0" w:color="auto"/>
              <w:right w:val="single" w:sz="4" w:space="0" w:color="auto"/>
            </w:tcBorders>
            <w:vAlign w:val="center"/>
          </w:tcPr>
          <w:p w14:paraId="1D096AB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w:t>
            </w:r>
          </w:p>
        </w:tc>
        <w:tc>
          <w:tcPr>
            <w:tcW w:w="0" w:type="auto"/>
            <w:tcBorders>
              <w:top w:val="nil"/>
              <w:left w:val="nil"/>
              <w:bottom w:val="single" w:sz="4" w:space="0" w:color="auto"/>
              <w:right w:val="single" w:sz="4" w:space="0" w:color="auto"/>
            </w:tcBorders>
            <w:vAlign w:val="center"/>
          </w:tcPr>
          <w:p w14:paraId="0D505916"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trung tâm Hà Nội </w:t>
            </w:r>
          </w:p>
        </w:tc>
        <w:tc>
          <w:tcPr>
            <w:tcW w:w="0" w:type="auto"/>
            <w:tcBorders>
              <w:top w:val="nil"/>
              <w:left w:val="nil"/>
              <w:bottom w:val="single" w:sz="4" w:space="0" w:color="auto"/>
              <w:right w:val="single" w:sz="4" w:space="0" w:color="auto"/>
            </w:tcBorders>
            <w:vAlign w:val="center"/>
          </w:tcPr>
          <w:p w14:paraId="5E76499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Hà Nội</w:t>
            </w:r>
          </w:p>
        </w:tc>
        <w:tc>
          <w:tcPr>
            <w:tcW w:w="0" w:type="auto"/>
            <w:tcBorders>
              <w:top w:val="nil"/>
              <w:left w:val="nil"/>
              <w:bottom w:val="single" w:sz="4" w:space="0" w:color="auto"/>
              <w:right w:val="single" w:sz="4" w:space="0" w:color="auto"/>
            </w:tcBorders>
            <w:vAlign w:val="center"/>
          </w:tcPr>
          <w:p w14:paraId="7AF2840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Hồng</w:t>
            </w:r>
          </w:p>
        </w:tc>
        <w:tc>
          <w:tcPr>
            <w:tcW w:w="0" w:type="auto"/>
            <w:tcBorders>
              <w:top w:val="nil"/>
              <w:left w:val="nil"/>
              <w:bottom w:val="single" w:sz="4" w:space="0" w:color="auto"/>
              <w:right w:val="single" w:sz="4" w:space="0" w:color="auto"/>
            </w:tcBorders>
            <w:vAlign w:val="center"/>
          </w:tcPr>
          <w:p w14:paraId="44BF7CF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0129348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4.200 </w:t>
            </w:r>
          </w:p>
        </w:tc>
        <w:tc>
          <w:tcPr>
            <w:tcW w:w="0" w:type="auto"/>
            <w:tcBorders>
              <w:top w:val="nil"/>
              <w:left w:val="nil"/>
              <w:bottom w:val="single" w:sz="4" w:space="0" w:color="auto"/>
              <w:right w:val="single" w:sz="4" w:space="0" w:color="auto"/>
            </w:tcBorders>
            <w:vAlign w:val="center"/>
          </w:tcPr>
          <w:p w14:paraId="24D1902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25,2 </w:t>
            </w:r>
          </w:p>
        </w:tc>
      </w:tr>
      <w:tr w:rsidR="00B76E0B" w:rsidRPr="00073260" w14:paraId="1DBB0008" w14:textId="77777777" w:rsidTr="006B58DF">
        <w:trPr>
          <w:trHeight w:val="110"/>
          <w:jc w:val="center"/>
        </w:trPr>
        <w:tc>
          <w:tcPr>
            <w:tcW w:w="0" w:type="auto"/>
            <w:tcBorders>
              <w:top w:val="nil"/>
              <w:left w:val="single" w:sz="4" w:space="0" w:color="auto"/>
              <w:bottom w:val="single" w:sz="4" w:space="0" w:color="auto"/>
              <w:right w:val="single" w:sz="4" w:space="0" w:color="auto"/>
            </w:tcBorders>
            <w:vAlign w:val="center"/>
          </w:tcPr>
          <w:p w14:paraId="5599FD1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w:t>
            </w:r>
          </w:p>
        </w:tc>
        <w:tc>
          <w:tcPr>
            <w:tcW w:w="0" w:type="auto"/>
            <w:tcBorders>
              <w:top w:val="nil"/>
              <w:left w:val="nil"/>
              <w:bottom w:val="single" w:sz="4" w:space="0" w:color="auto"/>
              <w:right w:val="single" w:sz="4" w:space="0" w:color="auto"/>
            </w:tcBorders>
            <w:vAlign w:val="center"/>
          </w:tcPr>
          <w:p w14:paraId="0F8E6D8D"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Bắc Hà Nội </w:t>
            </w:r>
          </w:p>
        </w:tc>
        <w:tc>
          <w:tcPr>
            <w:tcW w:w="0" w:type="auto"/>
            <w:tcBorders>
              <w:top w:val="nil"/>
              <w:left w:val="nil"/>
              <w:bottom w:val="single" w:sz="4" w:space="0" w:color="auto"/>
              <w:right w:val="single" w:sz="4" w:space="0" w:color="auto"/>
            </w:tcBorders>
            <w:vAlign w:val="center"/>
          </w:tcPr>
          <w:p w14:paraId="660D797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Hà Nội</w:t>
            </w:r>
          </w:p>
        </w:tc>
        <w:tc>
          <w:tcPr>
            <w:tcW w:w="0" w:type="auto"/>
            <w:tcBorders>
              <w:top w:val="nil"/>
              <w:left w:val="nil"/>
              <w:bottom w:val="single" w:sz="4" w:space="0" w:color="auto"/>
              <w:right w:val="single" w:sz="4" w:space="0" w:color="auto"/>
            </w:tcBorders>
            <w:vAlign w:val="center"/>
          </w:tcPr>
          <w:p w14:paraId="2DF9896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Hồng</w:t>
            </w:r>
          </w:p>
        </w:tc>
        <w:tc>
          <w:tcPr>
            <w:tcW w:w="0" w:type="auto"/>
            <w:tcBorders>
              <w:top w:val="nil"/>
              <w:left w:val="nil"/>
              <w:bottom w:val="single" w:sz="4" w:space="0" w:color="auto"/>
              <w:right w:val="single" w:sz="4" w:space="0" w:color="auto"/>
            </w:tcBorders>
            <w:vAlign w:val="center"/>
          </w:tcPr>
          <w:p w14:paraId="5918C64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267A67E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2.200 </w:t>
            </w:r>
          </w:p>
        </w:tc>
        <w:tc>
          <w:tcPr>
            <w:tcW w:w="0" w:type="auto"/>
            <w:tcBorders>
              <w:top w:val="nil"/>
              <w:left w:val="nil"/>
              <w:bottom w:val="single" w:sz="4" w:space="0" w:color="auto"/>
              <w:right w:val="single" w:sz="4" w:space="0" w:color="auto"/>
            </w:tcBorders>
            <w:vAlign w:val="center"/>
          </w:tcPr>
          <w:p w14:paraId="40F1F7C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13,2 </w:t>
            </w:r>
          </w:p>
        </w:tc>
      </w:tr>
      <w:tr w:rsidR="00B76E0B" w:rsidRPr="00073260" w14:paraId="456A26FF" w14:textId="77777777" w:rsidTr="006B58DF">
        <w:trPr>
          <w:trHeight w:val="110"/>
          <w:jc w:val="center"/>
        </w:trPr>
        <w:tc>
          <w:tcPr>
            <w:tcW w:w="0" w:type="auto"/>
            <w:tcBorders>
              <w:top w:val="nil"/>
              <w:left w:val="single" w:sz="4" w:space="0" w:color="auto"/>
              <w:bottom w:val="single" w:sz="4" w:space="0" w:color="auto"/>
              <w:right w:val="single" w:sz="4" w:space="0" w:color="auto"/>
            </w:tcBorders>
            <w:vAlign w:val="center"/>
          </w:tcPr>
          <w:p w14:paraId="29FD06F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w:t>
            </w:r>
          </w:p>
        </w:tc>
        <w:tc>
          <w:tcPr>
            <w:tcW w:w="0" w:type="auto"/>
            <w:tcBorders>
              <w:top w:val="nil"/>
              <w:left w:val="nil"/>
              <w:bottom w:val="single" w:sz="4" w:space="0" w:color="auto"/>
              <w:right w:val="single" w:sz="4" w:space="0" w:color="auto"/>
            </w:tcBorders>
            <w:vAlign w:val="center"/>
          </w:tcPr>
          <w:p w14:paraId="6B017704"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Nam Hà Nội </w:t>
            </w:r>
          </w:p>
        </w:tc>
        <w:tc>
          <w:tcPr>
            <w:tcW w:w="0" w:type="auto"/>
            <w:tcBorders>
              <w:top w:val="nil"/>
              <w:left w:val="nil"/>
              <w:bottom w:val="single" w:sz="4" w:space="0" w:color="auto"/>
              <w:right w:val="single" w:sz="4" w:space="0" w:color="auto"/>
            </w:tcBorders>
            <w:vAlign w:val="center"/>
          </w:tcPr>
          <w:p w14:paraId="323FB84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Hà Nội</w:t>
            </w:r>
          </w:p>
        </w:tc>
        <w:tc>
          <w:tcPr>
            <w:tcW w:w="0" w:type="auto"/>
            <w:tcBorders>
              <w:top w:val="nil"/>
              <w:left w:val="nil"/>
              <w:bottom w:val="single" w:sz="4" w:space="0" w:color="auto"/>
              <w:right w:val="single" w:sz="4" w:space="0" w:color="auto"/>
            </w:tcBorders>
            <w:vAlign w:val="center"/>
          </w:tcPr>
          <w:p w14:paraId="518C93B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Hồng</w:t>
            </w:r>
          </w:p>
        </w:tc>
        <w:tc>
          <w:tcPr>
            <w:tcW w:w="0" w:type="auto"/>
            <w:tcBorders>
              <w:top w:val="nil"/>
              <w:left w:val="nil"/>
              <w:bottom w:val="single" w:sz="4" w:space="0" w:color="auto"/>
              <w:right w:val="single" w:sz="4" w:space="0" w:color="auto"/>
            </w:tcBorders>
            <w:vAlign w:val="center"/>
          </w:tcPr>
          <w:p w14:paraId="190BC83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740CE60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7.100 </w:t>
            </w:r>
          </w:p>
        </w:tc>
        <w:tc>
          <w:tcPr>
            <w:tcW w:w="0" w:type="auto"/>
            <w:tcBorders>
              <w:top w:val="nil"/>
              <w:left w:val="nil"/>
              <w:bottom w:val="single" w:sz="4" w:space="0" w:color="auto"/>
              <w:right w:val="single" w:sz="4" w:space="0" w:color="auto"/>
            </w:tcBorders>
            <w:vAlign w:val="center"/>
          </w:tcPr>
          <w:p w14:paraId="2DE1AB0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42,6 </w:t>
            </w:r>
          </w:p>
        </w:tc>
      </w:tr>
      <w:tr w:rsidR="00B76E0B" w:rsidRPr="00073260" w14:paraId="2AED9F1A" w14:textId="77777777" w:rsidTr="006B58DF">
        <w:trPr>
          <w:trHeight w:val="110"/>
          <w:jc w:val="center"/>
        </w:trPr>
        <w:tc>
          <w:tcPr>
            <w:tcW w:w="0" w:type="auto"/>
            <w:tcBorders>
              <w:top w:val="nil"/>
              <w:left w:val="single" w:sz="4" w:space="0" w:color="auto"/>
              <w:bottom w:val="single" w:sz="4" w:space="0" w:color="auto"/>
              <w:right w:val="single" w:sz="4" w:space="0" w:color="auto"/>
            </w:tcBorders>
            <w:vAlign w:val="center"/>
          </w:tcPr>
          <w:p w14:paraId="1466D21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w:t>
            </w:r>
          </w:p>
        </w:tc>
        <w:tc>
          <w:tcPr>
            <w:tcW w:w="0" w:type="auto"/>
            <w:tcBorders>
              <w:top w:val="nil"/>
              <w:left w:val="nil"/>
              <w:bottom w:val="single" w:sz="4" w:space="0" w:color="auto"/>
              <w:right w:val="single" w:sz="4" w:space="0" w:color="auto"/>
            </w:tcBorders>
            <w:vAlign w:val="center"/>
          </w:tcPr>
          <w:p w14:paraId="47977555"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Đông Hà Nội </w:t>
            </w:r>
          </w:p>
        </w:tc>
        <w:tc>
          <w:tcPr>
            <w:tcW w:w="0" w:type="auto"/>
            <w:tcBorders>
              <w:top w:val="nil"/>
              <w:left w:val="nil"/>
              <w:bottom w:val="single" w:sz="4" w:space="0" w:color="auto"/>
              <w:right w:val="single" w:sz="4" w:space="0" w:color="auto"/>
            </w:tcBorders>
            <w:vAlign w:val="center"/>
          </w:tcPr>
          <w:p w14:paraId="187D0CB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Hà Nội</w:t>
            </w:r>
          </w:p>
        </w:tc>
        <w:tc>
          <w:tcPr>
            <w:tcW w:w="0" w:type="auto"/>
            <w:tcBorders>
              <w:top w:val="nil"/>
              <w:left w:val="nil"/>
              <w:bottom w:val="single" w:sz="4" w:space="0" w:color="auto"/>
              <w:right w:val="single" w:sz="4" w:space="0" w:color="auto"/>
            </w:tcBorders>
            <w:vAlign w:val="center"/>
          </w:tcPr>
          <w:p w14:paraId="105D328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Đuống</w:t>
            </w:r>
          </w:p>
        </w:tc>
        <w:tc>
          <w:tcPr>
            <w:tcW w:w="0" w:type="auto"/>
            <w:tcBorders>
              <w:top w:val="nil"/>
              <w:left w:val="nil"/>
              <w:bottom w:val="single" w:sz="4" w:space="0" w:color="auto"/>
              <w:right w:val="single" w:sz="4" w:space="0" w:color="auto"/>
            </w:tcBorders>
            <w:vAlign w:val="center"/>
          </w:tcPr>
          <w:p w14:paraId="6268366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52FC646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4.300 </w:t>
            </w:r>
          </w:p>
        </w:tc>
        <w:tc>
          <w:tcPr>
            <w:tcW w:w="0" w:type="auto"/>
            <w:tcBorders>
              <w:top w:val="nil"/>
              <w:left w:val="nil"/>
              <w:bottom w:val="single" w:sz="4" w:space="0" w:color="auto"/>
              <w:right w:val="single" w:sz="4" w:space="0" w:color="auto"/>
            </w:tcBorders>
            <w:vAlign w:val="center"/>
          </w:tcPr>
          <w:p w14:paraId="37A408A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25,8 </w:t>
            </w:r>
          </w:p>
        </w:tc>
      </w:tr>
      <w:tr w:rsidR="00B76E0B" w:rsidRPr="00073260" w14:paraId="0105AE26" w14:textId="77777777" w:rsidTr="006B58DF">
        <w:trPr>
          <w:trHeight w:val="110"/>
          <w:jc w:val="center"/>
        </w:trPr>
        <w:tc>
          <w:tcPr>
            <w:tcW w:w="0" w:type="auto"/>
            <w:tcBorders>
              <w:top w:val="nil"/>
              <w:left w:val="single" w:sz="4" w:space="0" w:color="auto"/>
              <w:bottom w:val="single" w:sz="4" w:space="0" w:color="auto"/>
              <w:right w:val="single" w:sz="4" w:space="0" w:color="auto"/>
            </w:tcBorders>
            <w:vAlign w:val="center"/>
          </w:tcPr>
          <w:p w14:paraId="78FD828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w:t>
            </w:r>
          </w:p>
        </w:tc>
        <w:tc>
          <w:tcPr>
            <w:tcW w:w="0" w:type="auto"/>
            <w:tcBorders>
              <w:top w:val="nil"/>
              <w:left w:val="nil"/>
              <w:bottom w:val="single" w:sz="4" w:space="0" w:color="auto"/>
              <w:right w:val="single" w:sz="4" w:space="0" w:color="auto"/>
            </w:tcBorders>
            <w:vAlign w:val="center"/>
          </w:tcPr>
          <w:p w14:paraId="30849BCE"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Tây Hà Nội </w:t>
            </w:r>
          </w:p>
        </w:tc>
        <w:tc>
          <w:tcPr>
            <w:tcW w:w="0" w:type="auto"/>
            <w:tcBorders>
              <w:top w:val="nil"/>
              <w:left w:val="nil"/>
              <w:bottom w:val="single" w:sz="4" w:space="0" w:color="auto"/>
              <w:right w:val="single" w:sz="4" w:space="0" w:color="auto"/>
            </w:tcBorders>
            <w:vAlign w:val="center"/>
          </w:tcPr>
          <w:p w14:paraId="6A59FAE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Hà Nội</w:t>
            </w:r>
          </w:p>
        </w:tc>
        <w:tc>
          <w:tcPr>
            <w:tcW w:w="0" w:type="auto"/>
            <w:tcBorders>
              <w:top w:val="nil"/>
              <w:left w:val="nil"/>
              <w:bottom w:val="single" w:sz="4" w:space="0" w:color="auto"/>
              <w:right w:val="single" w:sz="4" w:space="0" w:color="auto"/>
            </w:tcBorders>
            <w:vAlign w:val="center"/>
          </w:tcPr>
          <w:p w14:paraId="18FC9F8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Hồng</w:t>
            </w:r>
          </w:p>
        </w:tc>
        <w:tc>
          <w:tcPr>
            <w:tcW w:w="0" w:type="auto"/>
            <w:tcBorders>
              <w:top w:val="nil"/>
              <w:left w:val="nil"/>
              <w:bottom w:val="single" w:sz="4" w:space="0" w:color="auto"/>
              <w:right w:val="single" w:sz="4" w:space="0" w:color="auto"/>
            </w:tcBorders>
            <w:vAlign w:val="center"/>
          </w:tcPr>
          <w:p w14:paraId="2E7FFB4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7ED8478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12.300 </w:t>
            </w:r>
          </w:p>
        </w:tc>
        <w:tc>
          <w:tcPr>
            <w:tcW w:w="0" w:type="auto"/>
            <w:tcBorders>
              <w:top w:val="nil"/>
              <w:left w:val="nil"/>
              <w:bottom w:val="single" w:sz="4" w:space="0" w:color="auto"/>
              <w:right w:val="single" w:sz="4" w:space="0" w:color="auto"/>
            </w:tcBorders>
            <w:vAlign w:val="center"/>
          </w:tcPr>
          <w:p w14:paraId="4A3C293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73,8 </w:t>
            </w:r>
          </w:p>
        </w:tc>
      </w:tr>
      <w:tr w:rsidR="00B76E0B" w:rsidRPr="00073260" w14:paraId="51DA40D4"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51F69DC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6</w:t>
            </w:r>
          </w:p>
        </w:tc>
        <w:tc>
          <w:tcPr>
            <w:tcW w:w="0" w:type="auto"/>
            <w:tcBorders>
              <w:top w:val="nil"/>
              <w:left w:val="nil"/>
              <w:bottom w:val="single" w:sz="4" w:space="0" w:color="auto"/>
              <w:right w:val="single" w:sz="4" w:space="0" w:color="auto"/>
            </w:tcBorders>
            <w:vAlign w:val="center"/>
          </w:tcPr>
          <w:p w14:paraId="7D0EC68F"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Hải Phòng</w:t>
            </w:r>
          </w:p>
        </w:tc>
        <w:tc>
          <w:tcPr>
            <w:tcW w:w="0" w:type="auto"/>
            <w:tcBorders>
              <w:top w:val="nil"/>
              <w:left w:val="nil"/>
              <w:bottom w:val="single" w:sz="4" w:space="0" w:color="auto"/>
              <w:right w:val="single" w:sz="4" w:space="0" w:color="auto"/>
            </w:tcBorders>
            <w:vAlign w:val="center"/>
          </w:tcPr>
          <w:p w14:paraId="3AE4524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Hải Phòng</w:t>
            </w:r>
          </w:p>
        </w:tc>
        <w:tc>
          <w:tcPr>
            <w:tcW w:w="0" w:type="auto"/>
            <w:tcBorders>
              <w:top w:val="nil"/>
              <w:left w:val="nil"/>
              <w:bottom w:val="single" w:sz="4" w:space="0" w:color="auto"/>
              <w:right w:val="single" w:sz="4" w:space="0" w:color="auto"/>
            </w:tcBorders>
            <w:vAlign w:val="center"/>
          </w:tcPr>
          <w:p w14:paraId="6434A6F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S. Cấm, S. Đá Bạch, </w:t>
            </w:r>
            <w:proofErr w:type="gramStart"/>
            <w:r w:rsidRPr="00073260">
              <w:rPr>
                <w:rFonts w:ascii="Times New Roman" w:hAnsi="Times New Roman"/>
                <w:sz w:val="20"/>
                <w:szCs w:val="20"/>
              </w:rPr>
              <w:t>S.Lạch</w:t>
            </w:r>
            <w:proofErr w:type="gramEnd"/>
            <w:r w:rsidRPr="00073260">
              <w:rPr>
                <w:rFonts w:ascii="Times New Roman" w:hAnsi="Times New Roman"/>
                <w:sz w:val="20"/>
                <w:szCs w:val="20"/>
              </w:rPr>
              <w:t xml:space="preserve"> Tray, S.Văn Úc</w:t>
            </w:r>
          </w:p>
        </w:tc>
        <w:tc>
          <w:tcPr>
            <w:tcW w:w="0" w:type="auto"/>
            <w:tcBorders>
              <w:top w:val="nil"/>
              <w:left w:val="nil"/>
              <w:bottom w:val="single" w:sz="4" w:space="0" w:color="auto"/>
              <w:right w:val="single" w:sz="4" w:space="0" w:color="auto"/>
            </w:tcBorders>
            <w:vAlign w:val="center"/>
          </w:tcPr>
          <w:p w14:paraId="52F6F8C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5.000</w:t>
            </w:r>
          </w:p>
        </w:tc>
        <w:tc>
          <w:tcPr>
            <w:tcW w:w="0" w:type="auto"/>
            <w:tcBorders>
              <w:top w:val="nil"/>
              <w:left w:val="nil"/>
              <w:bottom w:val="single" w:sz="4" w:space="0" w:color="auto"/>
              <w:right w:val="single" w:sz="4" w:space="0" w:color="auto"/>
            </w:tcBorders>
            <w:vAlign w:val="center"/>
          </w:tcPr>
          <w:p w14:paraId="67B38F7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27.500 </w:t>
            </w:r>
          </w:p>
        </w:tc>
        <w:tc>
          <w:tcPr>
            <w:tcW w:w="0" w:type="auto"/>
            <w:tcBorders>
              <w:top w:val="nil"/>
              <w:left w:val="nil"/>
              <w:bottom w:val="single" w:sz="4" w:space="0" w:color="auto"/>
              <w:right w:val="single" w:sz="4" w:space="0" w:color="auto"/>
            </w:tcBorders>
            <w:vAlign w:val="center"/>
          </w:tcPr>
          <w:p w14:paraId="6E947F0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166,0 </w:t>
            </w:r>
          </w:p>
        </w:tc>
      </w:tr>
      <w:tr w:rsidR="00B76E0B" w:rsidRPr="00073260" w14:paraId="38BF4A60"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3CF5E6A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7</w:t>
            </w:r>
          </w:p>
        </w:tc>
        <w:tc>
          <w:tcPr>
            <w:tcW w:w="0" w:type="auto"/>
            <w:tcBorders>
              <w:top w:val="nil"/>
              <w:left w:val="nil"/>
              <w:bottom w:val="single" w:sz="4" w:space="0" w:color="auto"/>
              <w:right w:val="single" w:sz="4" w:space="0" w:color="auto"/>
            </w:tcBorders>
            <w:vAlign w:val="center"/>
          </w:tcPr>
          <w:p w14:paraId="409E3BC8"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Ninh Bình </w:t>
            </w:r>
          </w:p>
        </w:tc>
        <w:tc>
          <w:tcPr>
            <w:tcW w:w="0" w:type="auto"/>
            <w:tcBorders>
              <w:top w:val="nil"/>
              <w:left w:val="nil"/>
              <w:bottom w:val="single" w:sz="4" w:space="0" w:color="auto"/>
              <w:right w:val="single" w:sz="4" w:space="0" w:color="auto"/>
            </w:tcBorders>
            <w:vAlign w:val="center"/>
          </w:tcPr>
          <w:p w14:paraId="11683A7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Ninh Bình</w:t>
            </w:r>
          </w:p>
        </w:tc>
        <w:tc>
          <w:tcPr>
            <w:tcW w:w="0" w:type="auto"/>
            <w:tcBorders>
              <w:top w:val="nil"/>
              <w:left w:val="nil"/>
              <w:bottom w:val="single" w:sz="4" w:space="0" w:color="auto"/>
              <w:right w:val="single" w:sz="4" w:space="0" w:color="auto"/>
            </w:tcBorders>
            <w:vAlign w:val="center"/>
          </w:tcPr>
          <w:p w14:paraId="669742F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Đáy, Hoàng Long, Yên Mô, Vạc</w:t>
            </w:r>
          </w:p>
        </w:tc>
        <w:tc>
          <w:tcPr>
            <w:tcW w:w="0" w:type="auto"/>
            <w:tcBorders>
              <w:top w:val="nil"/>
              <w:left w:val="nil"/>
              <w:bottom w:val="single" w:sz="4" w:space="0" w:color="auto"/>
              <w:right w:val="single" w:sz="4" w:space="0" w:color="auto"/>
            </w:tcBorders>
            <w:vAlign w:val="center"/>
          </w:tcPr>
          <w:p w14:paraId="53F0DAD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5A09480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26.300 </w:t>
            </w:r>
          </w:p>
        </w:tc>
        <w:tc>
          <w:tcPr>
            <w:tcW w:w="0" w:type="auto"/>
            <w:tcBorders>
              <w:top w:val="nil"/>
              <w:left w:val="nil"/>
              <w:bottom w:val="single" w:sz="4" w:space="0" w:color="auto"/>
              <w:right w:val="single" w:sz="4" w:space="0" w:color="auto"/>
            </w:tcBorders>
            <w:vAlign w:val="center"/>
          </w:tcPr>
          <w:p w14:paraId="311CCBB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147,6 </w:t>
            </w:r>
          </w:p>
        </w:tc>
      </w:tr>
      <w:tr w:rsidR="00B76E0B" w:rsidRPr="00073260" w14:paraId="000A82C9"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1D950F2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8</w:t>
            </w:r>
          </w:p>
        </w:tc>
        <w:tc>
          <w:tcPr>
            <w:tcW w:w="0" w:type="auto"/>
            <w:tcBorders>
              <w:top w:val="nil"/>
              <w:left w:val="nil"/>
              <w:bottom w:val="single" w:sz="4" w:space="0" w:color="auto"/>
              <w:right w:val="single" w:sz="4" w:space="0" w:color="auto"/>
            </w:tcBorders>
            <w:vAlign w:val="center"/>
          </w:tcPr>
          <w:p w14:paraId="7A723F0D"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Bắc Ninh </w:t>
            </w:r>
          </w:p>
        </w:tc>
        <w:tc>
          <w:tcPr>
            <w:tcW w:w="0" w:type="auto"/>
            <w:tcBorders>
              <w:top w:val="nil"/>
              <w:left w:val="nil"/>
              <w:bottom w:val="single" w:sz="4" w:space="0" w:color="auto"/>
              <w:right w:val="single" w:sz="4" w:space="0" w:color="auto"/>
            </w:tcBorders>
            <w:vAlign w:val="center"/>
          </w:tcPr>
          <w:p w14:paraId="0BE9BC4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Bắc Ninh</w:t>
            </w:r>
          </w:p>
        </w:tc>
        <w:tc>
          <w:tcPr>
            <w:tcW w:w="0" w:type="auto"/>
            <w:tcBorders>
              <w:top w:val="nil"/>
              <w:left w:val="nil"/>
              <w:bottom w:val="single" w:sz="4" w:space="0" w:color="auto"/>
              <w:right w:val="single" w:sz="4" w:space="0" w:color="auto"/>
            </w:tcBorders>
            <w:vAlign w:val="center"/>
          </w:tcPr>
          <w:p w14:paraId="20E9A31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Đuống, S Cầu</w:t>
            </w:r>
          </w:p>
        </w:tc>
        <w:tc>
          <w:tcPr>
            <w:tcW w:w="0" w:type="auto"/>
            <w:tcBorders>
              <w:top w:val="nil"/>
              <w:left w:val="nil"/>
              <w:bottom w:val="single" w:sz="4" w:space="0" w:color="auto"/>
              <w:right w:val="single" w:sz="4" w:space="0" w:color="auto"/>
            </w:tcBorders>
            <w:vAlign w:val="center"/>
          </w:tcPr>
          <w:p w14:paraId="3E21E63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3589D5C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6.500 </w:t>
            </w:r>
          </w:p>
        </w:tc>
        <w:tc>
          <w:tcPr>
            <w:tcW w:w="0" w:type="auto"/>
            <w:tcBorders>
              <w:top w:val="nil"/>
              <w:left w:val="nil"/>
              <w:bottom w:val="single" w:sz="4" w:space="0" w:color="auto"/>
              <w:right w:val="single" w:sz="4" w:space="0" w:color="auto"/>
            </w:tcBorders>
            <w:vAlign w:val="center"/>
          </w:tcPr>
          <w:p w14:paraId="03DAE83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46 </w:t>
            </w:r>
          </w:p>
        </w:tc>
      </w:tr>
      <w:tr w:rsidR="00B76E0B" w:rsidRPr="00073260" w14:paraId="62CD8CA7"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2E480A7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9</w:t>
            </w:r>
          </w:p>
        </w:tc>
        <w:tc>
          <w:tcPr>
            <w:tcW w:w="0" w:type="auto"/>
            <w:tcBorders>
              <w:top w:val="nil"/>
              <w:left w:val="nil"/>
              <w:bottom w:val="single" w:sz="4" w:space="0" w:color="auto"/>
              <w:right w:val="single" w:sz="4" w:space="0" w:color="auto"/>
            </w:tcBorders>
            <w:vAlign w:val="center"/>
          </w:tcPr>
          <w:p w14:paraId="1CC6994E"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Hải Dương</w:t>
            </w:r>
          </w:p>
        </w:tc>
        <w:tc>
          <w:tcPr>
            <w:tcW w:w="0" w:type="auto"/>
            <w:tcBorders>
              <w:top w:val="nil"/>
              <w:left w:val="nil"/>
              <w:bottom w:val="single" w:sz="4" w:space="0" w:color="auto"/>
              <w:right w:val="single" w:sz="4" w:space="0" w:color="auto"/>
            </w:tcBorders>
            <w:vAlign w:val="center"/>
          </w:tcPr>
          <w:p w14:paraId="09F4022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Hải Dương</w:t>
            </w:r>
          </w:p>
        </w:tc>
        <w:tc>
          <w:tcPr>
            <w:tcW w:w="0" w:type="auto"/>
            <w:tcBorders>
              <w:top w:val="nil"/>
              <w:left w:val="nil"/>
              <w:bottom w:val="single" w:sz="4" w:space="0" w:color="auto"/>
              <w:right w:val="single" w:sz="4" w:space="0" w:color="auto"/>
            </w:tcBorders>
            <w:vAlign w:val="center"/>
          </w:tcPr>
          <w:p w14:paraId="7104651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Kinh Thầy - Kinh Môn</w:t>
            </w:r>
          </w:p>
        </w:tc>
        <w:tc>
          <w:tcPr>
            <w:tcW w:w="0" w:type="auto"/>
            <w:tcBorders>
              <w:top w:val="nil"/>
              <w:left w:val="nil"/>
              <w:bottom w:val="single" w:sz="4" w:space="0" w:color="auto"/>
              <w:right w:val="single" w:sz="4" w:space="0" w:color="auto"/>
            </w:tcBorders>
            <w:vAlign w:val="center"/>
          </w:tcPr>
          <w:p w14:paraId="50A62C8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1206C12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21.500 </w:t>
            </w:r>
          </w:p>
        </w:tc>
        <w:tc>
          <w:tcPr>
            <w:tcW w:w="0" w:type="auto"/>
            <w:tcBorders>
              <w:top w:val="nil"/>
              <w:left w:val="nil"/>
              <w:bottom w:val="single" w:sz="4" w:space="0" w:color="auto"/>
              <w:right w:val="single" w:sz="4" w:space="0" w:color="auto"/>
            </w:tcBorders>
            <w:vAlign w:val="center"/>
          </w:tcPr>
          <w:p w14:paraId="282D096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147,0 </w:t>
            </w:r>
          </w:p>
        </w:tc>
      </w:tr>
      <w:tr w:rsidR="00B76E0B" w:rsidRPr="00073260" w14:paraId="7E7E7F51"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0299C84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w:t>
            </w:r>
          </w:p>
        </w:tc>
        <w:tc>
          <w:tcPr>
            <w:tcW w:w="0" w:type="auto"/>
            <w:tcBorders>
              <w:top w:val="nil"/>
              <w:left w:val="nil"/>
              <w:bottom w:val="single" w:sz="4" w:space="0" w:color="auto"/>
              <w:right w:val="single" w:sz="4" w:space="0" w:color="auto"/>
            </w:tcBorders>
            <w:vAlign w:val="center"/>
          </w:tcPr>
          <w:p w14:paraId="60A4E498"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Vĩnh Phúc</w:t>
            </w:r>
          </w:p>
        </w:tc>
        <w:tc>
          <w:tcPr>
            <w:tcW w:w="0" w:type="auto"/>
            <w:tcBorders>
              <w:top w:val="nil"/>
              <w:left w:val="nil"/>
              <w:bottom w:val="single" w:sz="4" w:space="0" w:color="auto"/>
              <w:right w:val="single" w:sz="4" w:space="0" w:color="auto"/>
            </w:tcBorders>
            <w:vAlign w:val="center"/>
          </w:tcPr>
          <w:p w14:paraId="30E279C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Vĩnh Phúc</w:t>
            </w:r>
          </w:p>
        </w:tc>
        <w:tc>
          <w:tcPr>
            <w:tcW w:w="0" w:type="auto"/>
            <w:tcBorders>
              <w:top w:val="nil"/>
              <w:left w:val="nil"/>
              <w:bottom w:val="single" w:sz="4" w:space="0" w:color="auto"/>
              <w:right w:val="single" w:sz="4" w:space="0" w:color="auto"/>
            </w:tcBorders>
            <w:vAlign w:val="center"/>
          </w:tcPr>
          <w:p w14:paraId="7B66C0F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Hồng, S. Lô</w:t>
            </w:r>
          </w:p>
        </w:tc>
        <w:tc>
          <w:tcPr>
            <w:tcW w:w="0" w:type="auto"/>
            <w:tcBorders>
              <w:top w:val="nil"/>
              <w:left w:val="nil"/>
              <w:bottom w:val="single" w:sz="4" w:space="0" w:color="auto"/>
              <w:right w:val="single" w:sz="4" w:space="0" w:color="auto"/>
            </w:tcBorders>
            <w:vAlign w:val="center"/>
          </w:tcPr>
          <w:p w14:paraId="3006101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73A2F62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2.700 </w:t>
            </w:r>
          </w:p>
        </w:tc>
        <w:tc>
          <w:tcPr>
            <w:tcW w:w="0" w:type="auto"/>
            <w:tcBorders>
              <w:top w:val="nil"/>
              <w:left w:val="nil"/>
              <w:bottom w:val="single" w:sz="4" w:space="0" w:color="auto"/>
              <w:right w:val="single" w:sz="4" w:space="0" w:color="auto"/>
            </w:tcBorders>
            <w:vAlign w:val="center"/>
          </w:tcPr>
          <w:p w14:paraId="4DCAF74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18,9 </w:t>
            </w:r>
          </w:p>
        </w:tc>
      </w:tr>
      <w:tr w:rsidR="00B76E0B" w:rsidRPr="00073260" w14:paraId="55395126"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55E73CA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11</w:t>
            </w:r>
          </w:p>
        </w:tc>
        <w:tc>
          <w:tcPr>
            <w:tcW w:w="0" w:type="auto"/>
            <w:tcBorders>
              <w:top w:val="nil"/>
              <w:left w:val="nil"/>
              <w:bottom w:val="single" w:sz="4" w:space="0" w:color="auto"/>
              <w:right w:val="single" w:sz="4" w:space="0" w:color="auto"/>
            </w:tcBorders>
            <w:vAlign w:val="center"/>
          </w:tcPr>
          <w:p w14:paraId="230F1183"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Hà Nam</w:t>
            </w:r>
          </w:p>
        </w:tc>
        <w:tc>
          <w:tcPr>
            <w:tcW w:w="0" w:type="auto"/>
            <w:tcBorders>
              <w:top w:val="nil"/>
              <w:left w:val="nil"/>
              <w:bottom w:val="single" w:sz="4" w:space="0" w:color="auto"/>
              <w:right w:val="single" w:sz="4" w:space="0" w:color="auto"/>
            </w:tcBorders>
            <w:vAlign w:val="center"/>
          </w:tcPr>
          <w:p w14:paraId="141F9A9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Hà Nam</w:t>
            </w:r>
          </w:p>
        </w:tc>
        <w:tc>
          <w:tcPr>
            <w:tcW w:w="0" w:type="auto"/>
            <w:tcBorders>
              <w:top w:val="nil"/>
              <w:left w:val="nil"/>
              <w:bottom w:val="single" w:sz="4" w:space="0" w:color="auto"/>
              <w:right w:val="single" w:sz="4" w:space="0" w:color="auto"/>
            </w:tcBorders>
            <w:vAlign w:val="center"/>
          </w:tcPr>
          <w:p w14:paraId="1B798D9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Hồng</w:t>
            </w:r>
          </w:p>
        </w:tc>
        <w:tc>
          <w:tcPr>
            <w:tcW w:w="0" w:type="auto"/>
            <w:tcBorders>
              <w:top w:val="nil"/>
              <w:left w:val="nil"/>
              <w:bottom w:val="single" w:sz="4" w:space="0" w:color="auto"/>
              <w:right w:val="single" w:sz="4" w:space="0" w:color="auto"/>
            </w:tcBorders>
            <w:vAlign w:val="center"/>
          </w:tcPr>
          <w:p w14:paraId="21387B7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0EE5803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10.700 </w:t>
            </w:r>
          </w:p>
        </w:tc>
        <w:tc>
          <w:tcPr>
            <w:tcW w:w="0" w:type="auto"/>
            <w:tcBorders>
              <w:top w:val="nil"/>
              <w:left w:val="nil"/>
              <w:bottom w:val="single" w:sz="4" w:space="0" w:color="auto"/>
              <w:right w:val="single" w:sz="4" w:space="0" w:color="auto"/>
            </w:tcBorders>
            <w:vAlign w:val="center"/>
          </w:tcPr>
          <w:p w14:paraId="15756F3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74,9 </w:t>
            </w:r>
          </w:p>
        </w:tc>
      </w:tr>
      <w:tr w:rsidR="00B76E0B" w:rsidRPr="00073260" w14:paraId="3D2B60E4"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12EAFE6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12</w:t>
            </w:r>
          </w:p>
        </w:tc>
        <w:tc>
          <w:tcPr>
            <w:tcW w:w="0" w:type="auto"/>
            <w:tcBorders>
              <w:top w:val="nil"/>
              <w:left w:val="nil"/>
              <w:bottom w:val="single" w:sz="4" w:space="0" w:color="auto"/>
              <w:right w:val="single" w:sz="4" w:space="0" w:color="auto"/>
            </w:tcBorders>
            <w:vAlign w:val="center"/>
          </w:tcPr>
          <w:p w14:paraId="5C2EF9A7"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Nam Định</w:t>
            </w:r>
          </w:p>
        </w:tc>
        <w:tc>
          <w:tcPr>
            <w:tcW w:w="0" w:type="auto"/>
            <w:tcBorders>
              <w:top w:val="nil"/>
              <w:left w:val="nil"/>
              <w:bottom w:val="single" w:sz="4" w:space="0" w:color="auto"/>
              <w:right w:val="single" w:sz="4" w:space="0" w:color="auto"/>
            </w:tcBorders>
            <w:vAlign w:val="center"/>
          </w:tcPr>
          <w:p w14:paraId="112C710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Nam Định</w:t>
            </w:r>
          </w:p>
        </w:tc>
        <w:tc>
          <w:tcPr>
            <w:tcW w:w="0" w:type="auto"/>
            <w:tcBorders>
              <w:top w:val="nil"/>
              <w:left w:val="nil"/>
              <w:bottom w:val="single" w:sz="4" w:space="0" w:color="auto"/>
              <w:right w:val="single" w:sz="4" w:space="0" w:color="auto"/>
            </w:tcBorders>
            <w:vAlign w:val="center"/>
          </w:tcPr>
          <w:p w14:paraId="70F81E6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Hồng</w:t>
            </w:r>
          </w:p>
        </w:tc>
        <w:tc>
          <w:tcPr>
            <w:tcW w:w="0" w:type="auto"/>
            <w:tcBorders>
              <w:top w:val="nil"/>
              <w:left w:val="nil"/>
              <w:bottom w:val="single" w:sz="4" w:space="0" w:color="auto"/>
              <w:right w:val="single" w:sz="4" w:space="0" w:color="auto"/>
            </w:tcBorders>
            <w:vAlign w:val="center"/>
          </w:tcPr>
          <w:p w14:paraId="79B477D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1B65718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2.700 </w:t>
            </w:r>
          </w:p>
        </w:tc>
        <w:tc>
          <w:tcPr>
            <w:tcW w:w="0" w:type="auto"/>
            <w:tcBorders>
              <w:top w:val="nil"/>
              <w:left w:val="nil"/>
              <w:bottom w:val="single" w:sz="4" w:space="0" w:color="auto"/>
              <w:right w:val="single" w:sz="4" w:space="0" w:color="auto"/>
            </w:tcBorders>
            <w:vAlign w:val="center"/>
          </w:tcPr>
          <w:p w14:paraId="1DC22C5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18,9 </w:t>
            </w:r>
          </w:p>
        </w:tc>
      </w:tr>
      <w:tr w:rsidR="00B76E0B" w:rsidRPr="00073260" w14:paraId="2AE45A97"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4430E48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13</w:t>
            </w:r>
          </w:p>
        </w:tc>
        <w:tc>
          <w:tcPr>
            <w:tcW w:w="0" w:type="auto"/>
            <w:tcBorders>
              <w:top w:val="nil"/>
              <w:left w:val="nil"/>
              <w:bottom w:val="single" w:sz="4" w:space="0" w:color="auto"/>
              <w:right w:val="single" w:sz="4" w:space="0" w:color="auto"/>
            </w:tcBorders>
            <w:vAlign w:val="center"/>
          </w:tcPr>
          <w:p w14:paraId="22BB860E"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Hưng Yên</w:t>
            </w:r>
          </w:p>
        </w:tc>
        <w:tc>
          <w:tcPr>
            <w:tcW w:w="0" w:type="auto"/>
            <w:tcBorders>
              <w:top w:val="nil"/>
              <w:left w:val="nil"/>
              <w:bottom w:val="single" w:sz="4" w:space="0" w:color="auto"/>
              <w:right w:val="single" w:sz="4" w:space="0" w:color="auto"/>
            </w:tcBorders>
            <w:vAlign w:val="center"/>
          </w:tcPr>
          <w:p w14:paraId="0F12825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Hưng Yên</w:t>
            </w:r>
          </w:p>
        </w:tc>
        <w:tc>
          <w:tcPr>
            <w:tcW w:w="0" w:type="auto"/>
            <w:tcBorders>
              <w:top w:val="nil"/>
              <w:left w:val="nil"/>
              <w:bottom w:val="single" w:sz="4" w:space="0" w:color="auto"/>
              <w:right w:val="single" w:sz="4" w:space="0" w:color="auto"/>
            </w:tcBorders>
            <w:vAlign w:val="center"/>
          </w:tcPr>
          <w:p w14:paraId="541FAA8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Hồng, S. Luộc</w:t>
            </w:r>
          </w:p>
        </w:tc>
        <w:tc>
          <w:tcPr>
            <w:tcW w:w="0" w:type="auto"/>
            <w:tcBorders>
              <w:top w:val="nil"/>
              <w:left w:val="nil"/>
              <w:bottom w:val="single" w:sz="4" w:space="0" w:color="auto"/>
              <w:right w:val="single" w:sz="4" w:space="0" w:color="auto"/>
            </w:tcBorders>
            <w:vAlign w:val="center"/>
          </w:tcPr>
          <w:p w14:paraId="5DDE1C9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2.000</w:t>
            </w:r>
          </w:p>
        </w:tc>
        <w:tc>
          <w:tcPr>
            <w:tcW w:w="0" w:type="auto"/>
            <w:tcBorders>
              <w:top w:val="nil"/>
              <w:left w:val="nil"/>
              <w:bottom w:val="single" w:sz="4" w:space="0" w:color="auto"/>
              <w:right w:val="single" w:sz="4" w:space="0" w:color="auto"/>
            </w:tcBorders>
            <w:vAlign w:val="center"/>
          </w:tcPr>
          <w:p w14:paraId="2CFAB58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2.300 </w:t>
            </w:r>
          </w:p>
        </w:tc>
        <w:tc>
          <w:tcPr>
            <w:tcW w:w="0" w:type="auto"/>
            <w:tcBorders>
              <w:top w:val="nil"/>
              <w:left w:val="nil"/>
              <w:bottom w:val="single" w:sz="4" w:space="0" w:color="auto"/>
              <w:right w:val="single" w:sz="4" w:space="0" w:color="auto"/>
            </w:tcBorders>
            <w:vAlign w:val="center"/>
          </w:tcPr>
          <w:p w14:paraId="2911CCA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16,1 </w:t>
            </w:r>
          </w:p>
        </w:tc>
      </w:tr>
      <w:tr w:rsidR="00B76E0B" w:rsidRPr="00073260" w14:paraId="02B6117C"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1574106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14</w:t>
            </w:r>
          </w:p>
        </w:tc>
        <w:tc>
          <w:tcPr>
            <w:tcW w:w="0" w:type="auto"/>
            <w:tcBorders>
              <w:top w:val="nil"/>
              <w:left w:val="nil"/>
              <w:bottom w:val="single" w:sz="4" w:space="0" w:color="auto"/>
              <w:right w:val="single" w:sz="4" w:space="0" w:color="auto"/>
            </w:tcBorders>
            <w:vAlign w:val="center"/>
          </w:tcPr>
          <w:p w14:paraId="20A4EB39"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Thái Bình</w:t>
            </w:r>
          </w:p>
        </w:tc>
        <w:tc>
          <w:tcPr>
            <w:tcW w:w="0" w:type="auto"/>
            <w:tcBorders>
              <w:top w:val="nil"/>
              <w:left w:val="nil"/>
              <w:bottom w:val="single" w:sz="4" w:space="0" w:color="auto"/>
              <w:right w:val="single" w:sz="4" w:space="0" w:color="auto"/>
            </w:tcBorders>
            <w:vAlign w:val="center"/>
          </w:tcPr>
          <w:p w14:paraId="71E0B3F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Thái Bình</w:t>
            </w:r>
          </w:p>
        </w:tc>
        <w:tc>
          <w:tcPr>
            <w:tcW w:w="0" w:type="auto"/>
            <w:tcBorders>
              <w:top w:val="nil"/>
              <w:left w:val="nil"/>
              <w:bottom w:val="single" w:sz="4" w:space="0" w:color="auto"/>
              <w:right w:val="single" w:sz="4" w:space="0" w:color="auto"/>
            </w:tcBorders>
            <w:vAlign w:val="center"/>
          </w:tcPr>
          <w:p w14:paraId="5464BE6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Trà Lý, S. Hồng</w:t>
            </w:r>
          </w:p>
        </w:tc>
        <w:tc>
          <w:tcPr>
            <w:tcW w:w="0" w:type="auto"/>
            <w:tcBorders>
              <w:top w:val="nil"/>
              <w:left w:val="nil"/>
              <w:bottom w:val="single" w:sz="4" w:space="0" w:color="auto"/>
              <w:right w:val="single" w:sz="4" w:space="0" w:color="auto"/>
            </w:tcBorders>
            <w:vAlign w:val="center"/>
          </w:tcPr>
          <w:p w14:paraId="37EA68B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2.000</w:t>
            </w:r>
          </w:p>
        </w:tc>
        <w:tc>
          <w:tcPr>
            <w:tcW w:w="0" w:type="auto"/>
            <w:tcBorders>
              <w:top w:val="nil"/>
              <w:left w:val="nil"/>
              <w:bottom w:val="single" w:sz="4" w:space="0" w:color="auto"/>
              <w:right w:val="single" w:sz="4" w:space="0" w:color="auto"/>
            </w:tcBorders>
            <w:vAlign w:val="center"/>
          </w:tcPr>
          <w:p w14:paraId="36BF02E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8.400 </w:t>
            </w:r>
          </w:p>
        </w:tc>
        <w:tc>
          <w:tcPr>
            <w:tcW w:w="0" w:type="auto"/>
            <w:tcBorders>
              <w:top w:val="nil"/>
              <w:left w:val="nil"/>
              <w:bottom w:val="single" w:sz="4" w:space="0" w:color="auto"/>
              <w:right w:val="single" w:sz="4" w:space="0" w:color="auto"/>
            </w:tcBorders>
            <w:vAlign w:val="center"/>
          </w:tcPr>
          <w:p w14:paraId="58DF1F0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58,8 </w:t>
            </w:r>
          </w:p>
        </w:tc>
      </w:tr>
      <w:tr w:rsidR="00B76E0B" w:rsidRPr="00073260" w14:paraId="6A04319B"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1DC96F8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15</w:t>
            </w:r>
          </w:p>
        </w:tc>
        <w:tc>
          <w:tcPr>
            <w:tcW w:w="0" w:type="auto"/>
            <w:tcBorders>
              <w:top w:val="nil"/>
              <w:left w:val="nil"/>
              <w:bottom w:val="single" w:sz="4" w:space="0" w:color="auto"/>
              <w:right w:val="single" w:sz="4" w:space="0" w:color="auto"/>
            </w:tcBorders>
            <w:vAlign w:val="center"/>
          </w:tcPr>
          <w:p w14:paraId="53C871B3"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Quảng Ninh</w:t>
            </w:r>
          </w:p>
        </w:tc>
        <w:tc>
          <w:tcPr>
            <w:tcW w:w="0" w:type="auto"/>
            <w:tcBorders>
              <w:top w:val="nil"/>
              <w:left w:val="nil"/>
              <w:bottom w:val="single" w:sz="4" w:space="0" w:color="auto"/>
              <w:right w:val="single" w:sz="4" w:space="0" w:color="auto"/>
            </w:tcBorders>
            <w:vAlign w:val="center"/>
          </w:tcPr>
          <w:p w14:paraId="4BBEC0D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Quảng Ninh</w:t>
            </w:r>
          </w:p>
        </w:tc>
        <w:tc>
          <w:tcPr>
            <w:tcW w:w="0" w:type="auto"/>
            <w:tcBorders>
              <w:top w:val="nil"/>
              <w:left w:val="nil"/>
              <w:bottom w:val="single" w:sz="4" w:space="0" w:color="auto"/>
              <w:right w:val="single" w:sz="4" w:space="0" w:color="auto"/>
            </w:tcBorders>
            <w:vAlign w:val="center"/>
          </w:tcPr>
          <w:p w14:paraId="6FF89F4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Chanh</w:t>
            </w:r>
          </w:p>
        </w:tc>
        <w:tc>
          <w:tcPr>
            <w:tcW w:w="0" w:type="auto"/>
            <w:tcBorders>
              <w:top w:val="nil"/>
              <w:left w:val="nil"/>
              <w:bottom w:val="single" w:sz="4" w:space="0" w:color="auto"/>
              <w:right w:val="single" w:sz="4" w:space="0" w:color="auto"/>
            </w:tcBorders>
            <w:vAlign w:val="center"/>
          </w:tcPr>
          <w:p w14:paraId="3003DA0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5.000</w:t>
            </w:r>
          </w:p>
        </w:tc>
        <w:tc>
          <w:tcPr>
            <w:tcW w:w="0" w:type="auto"/>
            <w:tcBorders>
              <w:top w:val="nil"/>
              <w:left w:val="nil"/>
              <w:bottom w:val="single" w:sz="4" w:space="0" w:color="auto"/>
              <w:right w:val="single" w:sz="4" w:space="0" w:color="auto"/>
            </w:tcBorders>
            <w:vAlign w:val="center"/>
          </w:tcPr>
          <w:p w14:paraId="1ECF6FF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18.200 </w:t>
            </w:r>
          </w:p>
        </w:tc>
        <w:tc>
          <w:tcPr>
            <w:tcW w:w="0" w:type="auto"/>
            <w:tcBorders>
              <w:top w:val="nil"/>
              <w:left w:val="nil"/>
              <w:bottom w:val="single" w:sz="4" w:space="0" w:color="auto"/>
              <w:right w:val="single" w:sz="4" w:space="0" w:color="auto"/>
            </w:tcBorders>
            <w:vAlign w:val="center"/>
          </w:tcPr>
          <w:p w14:paraId="17065C0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109,2 </w:t>
            </w:r>
          </w:p>
        </w:tc>
      </w:tr>
      <w:tr w:rsidR="00B76E0B" w:rsidRPr="00073260" w14:paraId="546CBB39"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3DEFFDB2"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II</w:t>
            </w:r>
          </w:p>
        </w:tc>
        <w:tc>
          <w:tcPr>
            <w:tcW w:w="0" w:type="auto"/>
            <w:tcBorders>
              <w:top w:val="nil"/>
              <w:left w:val="nil"/>
              <w:bottom w:val="single" w:sz="4" w:space="0" w:color="auto"/>
              <w:right w:val="single" w:sz="4" w:space="0" w:color="auto"/>
            </w:tcBorders>
            <w:vAlign w:val="center"/>
          </w:tcPr>
          <w:p w14:paraId="3AE46F34" w14:textId="77777777" w:rsidR="00B76E0B" w:rsidRPr="00073260" w:rsidRDefault="00B76E0B" w:rsidP="00073260">
            <w:pPr>
              <w:spacing w:before="0" w:after="0" w:line="240" w:lineRule="auto"/>
              <w:rPr>
                <w:rFonts w:ascii="Times New Roman" w:hAnsi="Times New Roman"/>
                <w:b/>
                <w:bCs/>
                <w:sz w:val="20"/>
                <w:szCs w:val="20"/>
              </w:rPr>
            </w:pPr>
            <w:r w:rsidRPr="00073260">
              <w:rPr>
                <w:rFonts w:ascii="Times New Roman" w:hAnsi="Times New Roman"/>
                <w:b/>
                <w:bCs/>
                <w:sz w:val="20"/>
                <w:szCs w:val="20"/>
              </w:rPr>
              <w:t>Khu vực Trung du miền núi phía Bắc</w:t>
            </w:r>
          </w:p>
        </w:tc>
        <w:tc>
          <w:tcPr>
            <w:tcW w:w="0" w:type="auto"/>
            <w:tcBorders>
              <w:top w:val="nil"/>
              <w:left w:val="nil"/>
              <w:bottom w:val="single" w:sz="4" w:space="0" w:color="auto"/>
              <w:right w:val="single" w:sz="4" w:space="0" w:color="auto"/>
            </w:tcBorders>
            <w:vAlign w:val="center"/>
          </w:tcPr>
          <w:p w14:paraId="688AFA0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14:paraId="36A7AE9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14:paraId="59E1F04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14:paraId="4BCCE08A"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xml:space="preserve">41.450 </w:t>
            </w:r>
          </w:p>
        </w:tc>
        <w:tc>
          <w:tcPr>
            <w:tcW w:w="0" w:type="auto"/>
            <w:tcBorders>
              <w:top w:val="nil"/>
              <w:left w:val="nil"/>
              <w:bottom w:val="single" w:sz="4" w:space="0" w:color="auto"/>
              <w:right w:val="single" w:sz="4" w:space="0" w:color="auto"/>
            </w:tcBorders>
            <w:vAlign w:val="center"/>
          </w:tcPr>
          <w:p w14:paraId="0DCEDFCF"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xml:space="preserve">505 </w:t>
            </w:r>
          </w:p>
        </w:tc>
      </w:tr>
      <w:tr w:rsidR="00B76E0B" w:rsidRPr="00073260" w14:paraId="64BE6170"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6A576E4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w:t>
            </w:r>
          </w:p>
        </w:tc>
        <w:tc>
          <w:tcPr>
            <w:tcW w:w="0" w:type="auto"/>
            <w:tcBorders>
              <w:top w:val="nil"/>
              <w:left w:val="nil"/>
              <w:bottom w:val="single" w:sz="4" w:space="0" w:color="auto"/>
              <w:right w:val="single" w:sz="4" w:space="0" w:color="auto"/>
            </w:tcBorders>
            <w:vAlign w:val="center"/>
          </w:tcPr>
          <w:p w14:paraId="372F255D"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Phú Thọ </w:t>
            </w:r>
          </w:p>
        </w:tc>
        <w:tc>
          <w:tcPr>
            <w:tcW w:w="0" w:type="auto"/>
            <w:tcBorders>
              <w:top w:val="nil"/>
              <w:left w:val="nil"/>
              <w:bottom w:val="single" w:sz="4" w:space="0" w:color="auto"/>
              <w:right w:val="single" w:sz="4" w:space="0" w:color="auto"/>
            </w:tcBorders>
            <w:vAlign w:val="center"/>
          </w:tcPr>
          <w:p w14:paraId="26B92CC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Phú Thọ</w:t>
            </w:r>
          </w:p>
        </w:tc>
        <w:tc>
          <w:tcPr>
            <w:tcW w:w="0" w:type="auto"/>
            <w:tcBorders>
              <w:top w:val="nil"/>
              <w:left w:val="nil"/>
              <w:bottom w:val="single" w:sz="4" w:space="0" w:color="auto"/>
              <w:right w:val="single" w:sz="4" w:space="0" w:color="auto"/>
            </w:tcBorders>
            <w:vAlign w:val="center"/>
          </w:tcPr>
          <w:p w14:paraId="28F715B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Lô</w:t>
            </w:r>
          </w:p>
        </w:tc>
        <w:tc>
          <w:tcPr>
            <w:tcW w:w="0" w:type="auto"/>
            <w:tcBorders>
              <w:top w:val="nil"/>
              <w:left w:val="nil"/>
              <w:bottom w:val="single" w:sz="4" w:space="0" w:color="auto"/>
              <w:right w:val="single" w:sz="4" w:space="0" w:color="auto"/>
            </w:tcBorders>
            <w:vAlign w:val="center"/>
          </w:tcPr>
          <w:p w14:paraId="2A092EB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2.000</w:t>
            </w:r>
          </w:p>
        </w:tc>
        <w:tc>
          <w:tcPr>
            <w:tcW w:w="0" w:type="auto"/>
            <w:tcBorders>
              <w:top w:val="nil"/>
              <w:left w:val="nil"/>
              <w:bottom w:val="single" w:sz="4" w:space="0" w:color="auto"/>
              <w:right w:val="single" w:sz="4" w:space="0" w:color="auto"/>
            </w:tcBorders>
            <w:vAlign w:val="center"/>
          </w:tcPr>
          <w:p w14:paraId="3D526B3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10.300 </w:t>
            </w:r>
          </w:p>
        </w:tc>
        <w:tc>
          <w:tcPr>
            <w:tcW w:w="0" w:type="auto"/>
            <w:tcBorders>
              <w:top w:val="nil"/>
              <w:left w:val="nil"/>
              <w:bottom w:val="single" w:sz="4" w:space="0" w:color="auto"/>
              <w:right w:val="single" w:sz="4" w:space="0" w:color="auto"/>
            </w:tcBorders>
            <w:vAlign w:val="center"/>
          </w:tcPr>
          <w:p w14:paraId="1DE7E81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103,2 </w:t>
            </w:r>
          </w:p>
        </w:tc>
      </w:tr>
      <w:tr w:rsidR="00B76E0B" w:rsidRPr="00073260" w14:paraId="2DB67278"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76ACE54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w:t>
            </w:r>
          </w:p>
        </w:tc>
        <w:tc>
          <w:tcPr>
            <w:tcW w:w="0" w:type="auto"/>
            <w:tcBorders>
              <w:top w:val="nil"/>
              <w:left w:val="nil"/>
              <w:bottom w:val="single" w:sz="4" w:space="0" w:color="auto"/>
              <w:right w:val="single" w:sz="4" w:space="0" w:color="auto"/>
            </w:tcBorders>
            <w:vAlign w:val="center"/>
          </w:tcPr>
          <w:p w14:paraId="61E565C1"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Tuyên Quang</w:t>
            </w:r>
          </w:p>
        </w:tc>
        <w:tc>
          <w:tcPr>
            <w:tcW w:w="0" w:type="auto"/>
            <w:tcBorders>
              <w:top w:val="nil"/>
              <w:left w:val="nil"/>
              <w:bottom w:val="single" w:sz="4" w:space="0" w:color="auto"/>
              <w:right w:val="single" w:sz="4" w:space="0" w:color="auto"/>
            </w:tcBorders>
            <w:vAlign w:val="center"/>
          </w:tcPr>
          <w:p w14:paraId="387D928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Tuyên Quang</w:t>
            </w:r>
          </w:p>
        </w:tc>
        <w:tc>
          <w:tcPr>
            <w:tcW w:w="0" w:type="auto"/>
            <w:tcBorders>
              <w:top w:val="nil"/>
              <w:left w:val="nil"/>
              <w:bottom w:val="single" w:sz="4" w:space="0" w:color="auto"/>
              <w:right w:val="single" w:sz="4" w:space="0" w:color="auto"/>
            </w:tcBorders>
            <w:vAlign w:val="center"/>
          </w:tcPr>
          <w:p w14:paraId="446B10B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Lô, Gâm</w:t>
            </w:r>
          </w:p>
        </w:tc>
        <w:tc>
          <w:tcPr>
            <w:tcW w:w="0" w:type="auto"/>
            <w:tcBorders>
              <w:top w:val="nil"/>
              <w:left w:val="nil"/>
              <w:bottom w:val="single" w:sz="4" w:space="0" w:color="auto"/>
              <w:right w:val="single" w:sz="4" w:space="0" w:color="auto"/>
            </w:tcBorders>
            <w:vAlign w:val="center"/>
          </w:tcPr>
          <w:p w14:paraId="5A6D4E3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1.000</w:t>
            </w:r>
          </w:p>
        </w:tc>
        <w:tc>
          <w:tcPr>
            <w:tcW w:w="0" w:type="auto"/>
            <w:tcBorders>
              <w:top w:val="nil"/>
              <w:left w:val="nil"/>
              <w:bottom w:val="single" w:sz="4" w:space="0" w:color="auto"/>
              <w:right w:val="single" w:sz="4" w:space="0" w:color="auto"/>
            </w:tcBorders>
            <w:vAlign w:val="center"/>
          </w:tcPr>
          <w:p w14:paraId="2E5E78F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2.500 </w:t>
            </w:r>
          </w:p>
        </w:tc>
        <w:tc>
          <w:tcPr>
            <w:tcW w:w="0" w:type="auto"/>
            <w:tcBorders>
              <w:top w:val="nil"/>
              <w:left w:val="nil"/>
              <w:bottom w:val="single" w:sz="4" w:space="0" w:color="auto"/>
              <w:right w:val="single" w:sz="4" w:space="0" w:color="auto"/>
            </w:tcBorders>
            <w:vAlign w:val="center"/>
          </w:tcPr>
          <w:p w14:paraId="79542FB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37,5 </w:t>
            </w:r>
          </w:p>
        </w:tc>
      </w:tr>
      <w:tr w:rsidR="00B76E0B" w:rsidRPr="00073260" w14:paraId="2B953D9F"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4B521F1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w:t>
            </w:r>
          </w:p>
        </w:tc>
        <w:tc>
          <w:tcPr>
            <w:tcW w:w="0" w:type="auto"/>
            <w:tcBorders>
              <w:top w:val="nil"/>
              <w:left w:val="nil"/>
              <w:bottom w:val="single" w:sz="4" w:space="0" w:color="auto"/>
              <w:right w:val="single" w:sz="4" w:space="0" w:color="auto"/>
            </w:tcBorders>
            <w:vAlign w:val="center"/>
          </w:tcPr>
          <w:p w14:paraId="287E8EDE"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Thái Nguyên</w:t>
            </w:r>
          </w:p>
        </w:tc>
        <w:tc>
          <w:tcPr>
            <w:tcW w:w="0" w:type="auto"/>
            <w:tcBorders>
              <w:top w:val="nil"/>
              <w:left w:val="nil"/>
              <w:bottom w:val="single" w:sz="4" w:space="0" w:color="auto"/>
              <w:right w:val="single" w:sz="4" w:space="0" w:color="auto"/>
            </w:tcBorders>
            <w:vAlign w:val="center"/>
          </w:tcPr>
          <w:p w14:paraId="1A3B9D4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Thái Nguyên</w:t>
            </w:r>
          </w:p>
        </w:tc>
        <w:tc>
          <w:tcPr>
            <w:tcW w:w="0" w:type="auto"/>
            <w:tcBorders>
              <w:top w:val="nil"/>
              <w:left w:val="nil"/>
              <w:bottom w:val="single" w:sz="4" w:space="0" w:color="auto"/>
              <w:right w:val="single" w:sz="4" w:space="0" w:color="auto"/>
            </w:tcBorders>
            <w:vAlign w:val="center"/>
          </w:tcPr>
          <w:p w14:paraId="7C0CD92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Công</w:t>
            </w:r>
          </w:p>
        </w:tc>
        <w:tc>
          <w:tcPr>
            <w:tcW w:w="0" w:type="auto"/>
            <w:tcBorders>
              <w:top w:val="nil"/>
              <w:left w:val="nil"/>
              <w:bottom w:val="single" w:sz="4" w:space="0" w:color="auto"/>
              <w:right w:val="single" w:sz="4" w:space="0" w:color="auto"/>
            </w:tcBorders>
            <w:vAlign w:val="center"/>
          </w:tcPr>
          <w:p w14:paraId="13F451E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1.000</w:t>
            </w:r>
          </w:p>
        </w:tc>
        <w:tc>
          <w:tcPr>
            <w:tcW w:w="0" w:type="auto"/>
            <w:tcBorders>
              <w:top w:val="nil"/>
              <w:left w:val="nil"/>
              <w:bottom w:val="single" w:sz="4" w:space="0" w:color="auto"/>
              <w:right w:val="single" w:sz="4" w:space="0" w:color="auto"/>
            </w:tcBorders>
            <w:vAlign w:val="center"/>
          </w:tcPr>
          <w:p w14:paraId="1EF74B4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3.000 </w:t>
            </w:r>
          </w:p>
        </w:tc>
        <w:tc>
          <w:tcPr>
            <w:tcW w:w="0" w:type="auto"/>
            <w:tcBorders>
              <w:top w:val="nil"/>
              <w:left w:val="nil"/>
              <w:bottom w:val="single" w:sz="4" w:space="0" w:color="auto"/>
              <w:right w:val="single" w:sz="4" w:space="0" w:color="auto"/>
            </w:tcBorders>
            <w:vAlign w:val="center"/>
          </w:tcPr>
          <w:p w14:paraId="100F073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36,0 </w:t>
            </w:r>
          </w:p>
        </w:tc>
      </w:tr>
      <w:tr w:rsidR="00B76E0B" w:rsidRPr="00073260" w14:paraId="58319EE7"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1769D8C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w:t>
            </w:r>
          </w:p>
        </w:tc>
        <w:tc>
          <w:tcPr>
            <w:tcW w:w="0" w:type="auto"/>
            <w:tcBorders>
              <w:top w:val="nil"/>
              <w:left w:val="nil"/>
              <w:bottom w:val="single" w:sz="4" w:space="0" w:color="auto"/>
              <w:right w:val="single" w:sz="4" w:space="0" w:color="auto"/>
            </w:tcBorders>
            <w:vAlign w:val="center"/>
          </w:tcPr>
          <w:p w14:paraId="52ADFFDE"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Bắc Giang</w:t>
            </w:r>
          </w:p>
        </w:tc>
        <w:tc>
          <w:tcPr>
            <w:tcW w:w="0" w:type="auto"/>
            <w:tcBorders>
              <w:top w:val="nil"/>
              <w:left w:val="nil"/>
              <w:bottom w:val="single" w:sz="4" w:space="0" w:color="auto"/>
              <w:right w:val="single" w:sz="4" w:space="0" w:color="auto"/>
            </w:tcBorders>
            <w:vAlign w:val="center"/>
          </w:tcPr>
          <w:p w14:paraId="783DBC9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Bắc Giang</w:t>
            </w:r>
          </w:p>
        </w:tc>
        <w:tc>
          <w:tcPr>
            <w:tcW w:w="0" w:type="auto"/>
            <w:tcBorders>
              <w:top w:val="nil"/>
              <w:left w:val="nil"/>
              <w:bottom w:val="single" w:sz="4" w:space="0" w:color="auto"/>
              <w:right w:val="single" w:sz="4" w:space="0" w:color="auto"/>
            </w:tcBorders>
            <w:vAlign w:val="center"/>
          </w:tcPr>
          <w:p w14:paraId="7379D27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Thương</w:t>
            </w:r>
          </w:p>
        </w:tc>
        <w:tc>
          <w:tcPr>
            <w:tcW w:w="0" w:type="auto"/>
            <w:tcBorders>
              <w:top w:val="nil"/>
              <w:left w:val="nil"/>
              <w:bottom w:val="single" w:sz="4" w:space="0" w:color="auto"/>
              <w:right w:val="single" w:sz="4" w:space="0" w:color="auto"/>
            </w:tcBorders>
            <w:vAlign w:val="center"/>
          </w:tcPr>
          <w:p w14:paraId="238CDE3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1.000</w:t>
            </w:r>
          </w:p>
        </w:tc>
        <w:tc>
          <w:tcPr>
            <w:tcW w:w="0" w:type="auto"/>
            <w:tcBorders>
              <w:top w:val="nil"/>
              <w:left w:val="nil"/>
              <w:bottom w:val="single" w:sz="4" w:space="0" w:color="auto"/>
              <w:right w:val="single" w:sz="4" w:space="0" w:color="auto"/>
            </w:tcBorders>
            <w:vAlign w:val="center"/>
          </w:tcPr>
          <w:p w14:paraId="6E352DC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13.700 </w:t>
            </w:r>
          </w:p>
        </w:tc>
        <w:tc>
          <w:tcPr>
            <w:tcW w:w="0" w:type="auto"/>
            <w:tcBorders>
              <w:top w:val="nil"/>
              <w:left w:val="nil"/>
              <w:bottom w:val="single" w:sz="4" w:space="0" w:color="auto"/>
              <w:right w:val="single" w:sz="4" w:space="0" w:color="auto"/>
            </w:tcBorders>
            <w:vAlign w:val="center"/>
          </w:tcPr>
          <w:p w14:paraId="092B2B8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164 </w:t>
            </w:r>
          </w:p>
        </w:tc>
      </w:tr>
      <w:tr w:rsidR="00B76E0B" w:rsidRPr="00073260" w14:paraId="7835CE34"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02A9DAF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w:t>
            </w:r>
          </w:p>
        </w:tc>
        <w:tc>
          <w:tcPr>
            <w:tcW w:w="0" w:type="auto"/>
            <w:tcBorders>
              <w:top w:val="nil"/>
              <w:left w:val="nil"/>
              <w:bottom w:val="single" w:sz="4" w:space="0" w:color="auto"/>
              <w:right w:val="single" w:sz="4" w:space="0" w:color="auto"/>
            </w:tcBorders>
            <w:vAlign w:val="center"/>
          </w:tcPr>
          <w:p w14:paraId="4942D1EF"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Hoà Bình</w:t>
            </w:r>
          </w:p>
        </w:tc>
        <w:tc>
          <w:tcPr>
            <w:tcW w:w="0" w:type="auto"/>
            <w:tcBorders>
              <w:top w:val="nil"/>
              <w:left w:val="nil"/>
              <w:bottom w:val="single" w:sz="4" w:space="0" w:color="auto"/>
              <w:right w:val="single" w:sz="4" w:space="0" w:color="auto"/>
            </w:tcBorders>
            <w:vAlign w:val="center"/>
          </w:tcPr>
          <w:p w14:paraId="237C963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Hoà Bình</w:t>
            </w:r>
          </w:p>
        </w:tc>
        <w:tc>
          <w:tcPr>
            <w:tcW w:w="0" w:type="auto"/>
            <w:tcBorders>
              <w:top w:val="nil"/>
              <w:left w:val="nil"/>
              <w:bottom w:val="single" w:sz="4" w:space="0" w:color="auto"/>
              <w:right w:val="single" w:sz="4" w:space="0" w:color="auto"/>
            </w:tcBorders>
            <w:vAlign w:val="center"/>
          </w:tcPr>
          <w:p w14:paraId="7D9C9FE3"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S. Đà – Hồ Hòa Bình</w:t>
            </w:r>
          </w:p>
        </w:tc>
        <w:tc>
          <w:tcPr>
            <w:tcW w:w="0" w:type="auto"/>
            <w:tcBorders>
              <w:top w:val="nil"/>
              <w:left w:val="nil"/>
              <w:bottom w:val="single" w:sz="4" w:space="0" w:color="auto"/>
              <w:right w:val="single" w:sz="4" w:space="0" w:color="auto"/>
            </w:tcBorders>
            <w:vAlign w:val="center"/>
          </w:tcPr>
          <w:p w14:paraId="7CAEBFB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600</w:t>
            </w:r>
          </w:p>
        </w:tc>
        <w:tc>
          <w:tcPr>
            <w:tcW w:w="0" w:type="auto"/>
            <w:tcBorders>
              <w:top w:val="nil"/>
              <w:left w:val="nil"/>
              <w:bottom w:val="single" w:sz="4" w:space="0" w:color="auto"/>
              <w:right w:val="single" w:sz="4" w:space="0" w:color="auto"/>
            </w:tcBorders>
            <w:vAlign w:val="center"/>
          </w:tcPr>
          <w:p w14:paraId="56FE0A9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2.500 </w:t>
            </w:r>
          </w:p>
        </w:tc>
        <w:tc>
          <w:tcPr>
            <w:tcW w:w="0" w:type="auto"/>
            <w:tcBorders>
              <w:top w:val="nil"/>
              <w:left w:val="nil"/>
              <w:bottom w:val="single" w:sz="4" w:space="0" w:color="auto"/>
              <w:right w:val="single" w:sz="4" w:space="0" w:color="auto"/>
            </w:tcBorders>
            <w:vAlign w:val="center"/>
          </w:tcPr>
          <w:p w14:paraId="6AE898A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37,5 </w:t>
            </w:r>
          </w:p>
        </w:tc>
      </w:tr>
      <w:tr w:rsidR="00B76E0B" w:rsidRPr="00073260" w14:paraId="5A606A12"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4334AB4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6</w:t>
            </w:r>
          </w:p>
        </w:tc>
        <w:tc>
          <w:tcPr>
            <w:tcW w:w="0" w:type="auto"/>
            <w:tcBorders>
              <w:top w:val="nil"/>
              <w:left w:val="nil"/>
              <w:bottom w:val="single" w:sz="4" w:space="0" w:color="auto"/>
              <w:right w:val="single" w:sz="4" w:space="0" w:color="auto"/>
            </w:tcBorders>
            <w:vAlign w:val="center"/>
          </w:tcPr>
          <w:p w14:paraId="569BD5E0"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Sơn La</w:t>
            </w:r>
          </w:p>
        </w:tc>
        <w:tc>
          <w:tcPr>
            <w:tcW w:w="0" w:type="auto"/>
            <w:tcBorders>
              <w:top w:val="nil"/>
              <w:left w:val="nil"/>
              <w:bottom w:val="single" w:sz="4" w:space="0" w:color="auto"/>
              <w:right w:val="single" w:sz="4" w:space="0" w:color="auto"/>
            </w:tcBorders>
            <w:vAlign w:val="center"/>
          </w:tcPr>
          <w:p w14:paraId="3368E1B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Sơn La</w:t>
            </w:r>
          </w:p>
        </w:tc>
        <w:tc>
          <w:tcPr>
            <w:tcW w:w="0" w:type="auto"/>
            <w:tcBorders>
              <w:top w:val="nil"/>
              <w:left w:val="nil"/>
              <w:bottom w:val="single" w:sz="4" w:space="0" w:color="auto"/>
              <w:right w:val="single" w:sz="4" w:space="0" w:color="auto"/>
            </w:tcBorders>
            <w:vAlign w:val="center"/>
          </w:tcPr>
          <w:p w14:paraId="59A8268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Hồ Hòa Bình - Sơn La</w:t>
            </w:r>
          </w:p>
        </w:tc>
        <w:tc>
          <w:tcPr>
            <w:tcW w:w="0" w:type="auto"/>
            <w:tcBorders>
              <w:top w:val="nil"/>
              <w:left w:val="nil"/>
              <w:bottom w:val="single" w:sz="4" w:space="0" w:color="auto"/>
              <w:right w:val="single" w:sz="4" w:space="0" w:color="auto"/>
            </w:tcBorders>
            <w:vAlign w:val="center"/>
          </w:tcPr>
          <w:p w14:paraId="22DB35A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400</w:t>
            </w:r>
          </w:p>
        </w:tc>
        <w:tc>
          <w:tcPr>
            <w:tcW w:w="0" w:type="auto"/>
            <w:tcBorders>
              <w:top w:val="nil"/>
              <w:left w:val="nil"/>
              <w:bottom w:val="single" w:sz="4" w:space="0" w:color="auto"/>
              <w:right w:val="single" w:sz="4" w:space="0" w:color="auto"/>
            </w:tcBorders>
            <w:vAlign w:val="center"/>
          </w:tcPr>
          <w:p w14:paraId="4EA71AD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2.550 </w:t>
            </w:r>
          </w:p>
        </w:tc>
        <w:tc>
          <w:tcPr>
            <w:tcW w:w="0" w:type="auto"/>
            <w:tcBorders>
              <w:top w:val="nil"/>
              <w:left w:val="nil"/>
              <w:bottom w:val="single" w:sz="4" w:space="0" w:color="auto"/>
              <w:right w:val="single" w:sz="4" w:space="0" w:color="auto"/>
            </w:tcBorders>
            <w:vAlign w:val="center"/>
          </w:tcPr>
          <w:p w14:paraId="7BBE9B8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38,3 </w:t>
            </w:r>
          </w:p>
        </w:tc>
      </w:tr>
      <w:tr w:rsidR="00B76E0B" w:rsidRPr="00073260" w14:paraId="10FDE7C3"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3FD2160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7</w:t>
            </w:r>
          </w:p>
        </w:tc>
        <w:tc>
          <w:tcPr>
            <w:tcW w:w="0" w:type="auto"/>
            <w:tcBorders>
              <w:top w:val="single" w:sz="4" w:space="0" w:color="auto"/>
              <w:left w:val="nil"/>
              <w:bottom w:val="single" w:sz="4" w:space="0" w:color="auto"/>
              <w:right w:val="single" w:sz="4" w:space="0" w:color="auto"/>
            </w:tcBorders>
            <w:vAlign w:val="center"/>
          </w:tcPr>
          <w:p w14:paraId="79A3A3B7"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Lai Châu </w:t>
            </w:r>
          </w:p>
        </w:tc>
        <w:tc>
          <w:tcPr>
            <w:tcW w:w="0" w:type="auto"/>
            <w:tcBorders>
              <w:top w:val="single" w:sz="4" w:space="0" w:color="auto"/>
              <w:left w:val="nil"/>
              <w:bottom w:val="single" w:sz="4" w:space="0" w:color="auto"/>
              <w:right w:val="single" w:sz="4" w:space="0" w:color="auto"/>
            </w:tcBorders>
            <w:vAlign w:val="center"/>
          </w:tcPr>
          <w:p w14:paraId="15CCA4E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Lai Châu</w:t>
            </w:r>
          </w:p>
        </w:tc>
        <w:tc>
          <w:tcPr>
            <w:tcW w:w="0" w:type="auto"/>
            <w:tcBorders>
              <w:top w:val="single" w:sz="4" w:space="0" w:color="auto"/>
              <w:left w:val="nil"/>
              <w:bottom w:val="single" w:sz="4" w:space="0" w:color="auto"/>
              <w:right w:val="single" w:sz="4" w:space="0" w:color="auto"/>
            </w:tcBorders>
            <w:vAlign w:val="center"/>
          </w:tcPr>
          <w:p w14:paraId="66DE404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Hồ Sơn La – Lai Châu</w:t>
            </w:r>
          </w:p>
        </w:tc>
        <w:tc>
          <w:tcPr>
            <w:tcW w:w="0" w:type="auto"/>
            <w:tcBorders>
              <w:top w:val="single" w:sz="4" w:space="0" w:color="auto"/>
              <w:left w:val="nil"/>
              <w:bottom w:val="single" w:sz="4" w:space="0" w:color="auto"/>
              <w:right w:val="single" w:sz="4" w:space="0" w:color="auto"/>
            </w:tcBorders>
            <w:vAlign w:val="center"/>
          </w:tcPr>
          <w:p w14:paraId="7753C26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400</w:t>
            </w:r>
          </w:p>
        </w:tc>
        <w:tc>
          <w:tcPr>
            <w:tcW w:w="0" w:type="auto"/>
            <w:tcBorders>
              <w:top w:val="single" w:sz="4" w:space="0" w:color="auto"/>
              <w:left w:val="nil"/>
              <w:bottom w:val="single" w:sz="4" w:space="0" w:color="auto"/>
              <w:right w:val="single" w:sz="4" w:space="0" w:color="auto"/>
            </w:tcBorders>
            <w:vAlign w:val="center"/>
          </w:tcPr>
          <w:p w14:paraId="6355932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1.600 </w:t>
            </w:r>
          </w:p>
        </w:tc>
        <w:tc>
          <w:tcPr>
            <w:tcW w:w="0" w:type="auto"/>
            <w:tcBorders>
              <w:top w:val="single" w:sz="4" w:space="0" w:color="auto"/>
              <w:left w:val="nil"/>
              <w:bottom w:val="single" w:sz="4" w:space="0" w:color="auto"/>
              <w:right w:val="single" w:sz="4" w:space="0" w:color="auto"/>
            </w:tcBorders>
            <w:vAlign w:val="center"/>
          </w:tcPr>
          <w:p w14:paraId="64FB1FC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24 </w:t>
            </w:r>
          </w:p>
        </w:tc>
      </w:tr>
      <w:tr w:rsidR="00B76E0B" w:rsidRPr="00073260" w14:paraId="063B2342"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77B0E39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8</w:t>
            </w:r>
          </w:p>
        </w:tc>
        <w:tc>
          <w:tcPr>
            <w:tcW w:w="0" w:type="auto"/>
            <w:tcBorders>
              <w:top w:val="single" w:sz="4" w:space="0" w:color="auto"/>
              <w:left w:val="nil"/>
              <w:bottom w:val="single" w:sz="4" w:space="0" w:color="auto"/>
              <w:right w:val="single" w:sz="4" w:space="0" w:color="auto"/>
            </w:tcBorders>
            <w:vAlign w:val="center"/>
          </w:tcPr>
          <w:p w14:paraId="58187AE3"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Điện Biên</w:t>
            </w:r>
          </w:p>
        </w:tc>
        <w:tc>
          <w:tcPr>
            <w:tcW w:w="0" w:type="auto"/>
            <w:tcBorders>
              <w:top w:val="single" w:sz="4" w:space="0" w:color="auto"/>
              <w:left w:val="nil"/>
              <w:bottom w:val="single" w:sz="4" w:space="0" w:color="auto"/>
              <w:right w:val="single" w:sz="4" w:space="0" w:color="auto"/>
            </w:tcBorders>
            <w:vAlign w:val="center"/>
          </w:tcPr>
          <w:p w14:paraId="3E2F3EB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Lai Châu</w:t>
            </w:r>
          </w:p>
        </w:tc>
        <w:tc>
          <w:tcPr>
            <w:tcW w:w="0" w:type="auto"/>
            <w:tcBorders>
              <w:top w:val="single" w:sz="4" w:space="0" w:color="auto"/>
              <w:left w:val="nil"/>
              <w:bottom w:val="single" w:sz="4" w:space="0" w:color="auto"/>
              <w:right w:val="single" w:sz="4" w:space="0" w:color="auto"/>
            </w:tcBorders>
            <w:vAlign w:val="center"/>
          </w:tcPr>
          <w:p w14:paraId="3584D92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Hồ Lai Châu</w:t>
            </w:r>
          </w:p>
        </w:tc>
        <w:tc>
          <w:tcPr>
            <w:tcW w:w="0" w:type="auto"/>
            <w:tcBorders>
              <w:top w:val="single" w:sz="4" w:space="0" w:color="auto"/>
              <w:left w:val="nil"/>
              <w:bottom w:val="single" w:sz="4" w:space="0" w:color="auto"/>
              <w:right w:val="single" w:sz="4" w:space="0" w:color="auto"/>
            </w:tcBorders>
            <w:vAlign w:val="center"/>
          </w:tcPr>
          <w:p w14:paraId="448C7B2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400</w:t>
            </w:r>
          </w:p>
        </w:tc>
        <w:tc>
          <w:tcPr>
            <w:tcW w:w="0" w:type="auto"/>
            <w:tcBorders>
              <w:top w:val="single" w:sz="4" w:space="0" w:color="auto"/>
              <w:left w:val="nil"/>
              <w:bottom w:val="single" w:sz="4" w:space="0" w:color="auto"/>
              <w:right w:val="single" w:sz="4" w:space="0" w:color="auto"/>
            </w:tcBorders>
            <w:vAlign w:val="center"/>
          </w:tcPr>
          <w:p w14:paraId="5C5C440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1.000 </w:t>
            </w:r>
          </w:p>
        </w:tc>
        <w:tc>
          <w:tcPr>
            <w:tcW w:w="0" w:type="auto"/>
            <w:tcBorders>
              <w:top w:val="single" w:sz="4" w:space="0" w:color="auto"/>
              <w:left w:val="nil"/>
              <w:bottom w:val="single" w:sz="4" w:space="0" w:color="auto"/>
              <w:right w:val="single" w:sz="4" w:space="0" w:color="auto"/>
            </w:tcBorders>
            <w:vAlign w:val="center"/>
          </w:tcPr>
          <w:p w14:paraId="5AABA73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15 </w:t>
            </w:r>
          </w:p>
        </w:tc>
      </w:tr>
      <w:tr w:rsidR="00B76E0B" w:rsidRPr="00073260" w14:paraId="180D778B"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25C43D8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9</w:t>
            </w:r>
          </w:p>
        </w:tc>
        <w:tc>
          <w:tcPr>
            <w:tcW w:w="0" w:type="auto"/>
            <w:tcBorders>
              <w:top w:val="nil"/>
              <w:left w:val="nil"/>
              <w:bottom w:val="single" w:sz="4" w:space="0" w:color="auto"/>
              <w:right w:val="single" w:sz="4" w:space="0" w:color="auto"/>
            </w:tcBorders>
            <w:vAlign w:val="center"/>
          </w:tcPr>
          <w:p w14:paraId="7478E70A"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Yên Bái</w:t>
            </w:r>
          </w:p>
        </w:tc>
        <w:tc>
          <w:tcPr>
            <w:tcW w:w="0" w:type="auto"/>
            <w:tcBorders>
              <w:top w:val="nil"/>
              <w:left w:val="nil"/>
              <w:bottom w:val="single" w:sz="4" w:space="0" w:color="auto"/>
              <w:right w:val="single" w:sz="4" w:space="0" w:color="auto"/>
            </w:tcBorders>
            <w:vAlign w:val="center"/>
          </w:tcPr>
          <w:p w14:paraId="5D444EA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Yên Bái</w:t>
            </w:r>
          </w:p>
        </w:tc>
        <w:tc>
          <w:tcPr>
            <w:tcW w:w="0" w:type="auto"/>
            <w:tcBorders>
              <w:top w:val="nil"/>
              <w:left w:val="nil"/>
              <w:bottom w:val="single" w:sz="4" w:space="0" w:color="auto"/>
              <w:right w:val="single" w:sz="4" w:space="0" w:color="auto"/>
            </w:tcBorders>
            <w:vAlign w:val="center"/>
          </w:tcPr>
          <w:p w14:paraId="208A961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Hồng</w:t>
            </w:r>
          </w:p>
        </w:tc>
        <w:tc>
          <w:tcPr>
            <w:tcW w:w="0" w:type="auto"/>
            <w:tcBorders>
              <w:top w:val="nil"/>
              <w:left w:val="nil"/>
              <w:bottom w:val="single" w:sz="4" w:space="0" w:color="auto"/>
              <w:right w:val="single" w:sz="4" w:space="0" w:color="auto"/>
            </w:tcBorders>
            <w:vAlign w:val="center"/>
          </w:tcPr>
          <w:p w14:paraId="7FADC5E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600</w:t>
            </w:r>
          </w:p>
        </w:tc>
        <w:tc>
          <w:tcPr>
            <w:tcW w:w="0" w:type="auto"/>
            <w:tcBorders>
              <w:top w:val="nil"/>
              <w:left w:val="nil"/>
              <w:bottom w:val="single" w:sz="4" w:space="0" w:color="auto"/>
              <w:right w:val="single" w:sz="4" w:space="0" w:color="auto"/>
            </w:tcBorders>
            <w:vAlign w:val="center"/>
          </w:tcPr>
          <w:p w14:paraId="488D1F6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2.700 </w:t>
            </w:r>
          </w:p>
        </w:tc>
        <w:tc>
          <w:tcPr>
            <w:tcW w:w="0" w:type="auto"/>
            <w:tcBorders>
              <w:top w:val="nil"/>
              <w:left w:val="nil"/>
              <w:bottom w:val="single" w:sz="4" w:space="0" w:color="auto"/>
              <w:right w:val="single" w:sz="4" w:space="0" w:color="auto"/>
            </w:tcBorders>
            <w:vAlign w:val="center"/>
          </w:tcPr>
          <w:p w14:paraId="68FB9EF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40,5 </w:t>
            </w:r>
          </w:p>
        </w:tc>
      </w:tr>
      <w:tr w:rsidR="00B76E0B" w:rsidRPr="00073260" w14:paraId="0DEE91A7"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57AFC9D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w:t>
            </w:r>
          </w:p>
        </w:tc>
        <w:tc>
          <w:tcPr>
            <w:tcW w:w="0" w:type="auto"/>
            <w:tcBorders>
              <w:top w:val="nil"/>
              <w:left w:val="nil"/>
              <w:bottom w:val="single" w:sz="4" w:space="0" w:color="auto"/>
              <w:right w:val="single" w:sz="4" w:space="0" w:color="auto"/>
            </w:tcBorders>
            <w:vAlign w:val="center"/>
          </w:tcPr>
          <w:p w14:paraId="0DE0103C"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Lào Cai</w:t>
            </w:r>
          </w:p>
        </w:tc>
        <w:tc>
          <w:tcPr>
            <w:tcW w:w="0" w:type="auto"/>
            <w:tcBorders>
              <w:top w:val="nil"/>
              <w:left w:val="nil"/>
              <w:bottom w:val="single" w:sz="4" w:space="0" w:color="auto"/>
              <w:right w:val="single" w:sz="4" w:space="0" w:color="auto"/>
            </w:tcBorders>
            <w:vAlign w:val="center"/>
          </w:tcPr>
          <w:p w14:paraId="67DB855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Lào Cai</w:t>
            </w:r>
          </w:p>
        </w:tc>
        <w:tc>
          <w:tcPr>
            <w:tcW w:w="0" w:type="auto"/>
            <w:tcBorders>
              <w:top w:val="nil"/>
              <w:left w:val="nil"/>
              <w:bottom w:val="single" w:sz="4" w:space="0" w:color="auto"/>
              <w:right w:val="single" w:sz="4" w:space="0" w:color="auto"/>
            </w:tcBorders>
            <w:vAlign w:val="center"/>
          </w:tcPr>
          <w:p w14:paraId="6B96651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Hồng</w:t>
            </w:r>
          </w:p>
        </w:tc>
        <w:tc>
          <w:tcPr>
            <w:tcW w:w="0" w:type="auto"/>
            <w:tcBorders>
              <w:top w:val="nil"/>
              <w:left w:val="nil"/>
              <w:bottom w:val="single" w:sz="4" w:space="0" w:color="auto"/>
              <w:right w:val="single" w:sz="4" w:space="0" w:color="auto"/>
            </w:tcBorders>
            <w:vAlign w:val="center"/>
          </w:tcPr>
          <w:p w14:paraId="03B210E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600</w:t>
            </w:r>
          </w:p>
        </w:tc>
        <w:tc>
          <w:tcPr>
            <w:tcW w:w="0" w:type="auto"/>
            <w:tcBorders>
              <w:top w:val="nil"/>
              <w:left w:val="nil"/>
              <w:bottom w:val="single" w:sz="4" w:space="0" w:color="auto"/>
              <w:right w:val="single" w:sz="4" w:space="0" w:color="auto"/>
            </w:tcBorders>
            <w:vAlign w:val="center"/>
          </w:tcPr>
          <w:p w14:paraId="61405CF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1.600 </w:t>
            </w:r>
          </w:p>
        </w:tc>
        <w:tc>
          <w:tcPr>
            <w:tcW w:w="0" w:type="auto"/>
            <w:tcBorders>
              <w:top w:val="nil"/>
              <w:left w:val="nil"/>
              <w:bottom w:val="single" w:sz="4" w:space="0" w:color="auto"/>
              <w:right w:val="single" w:sz="4" w:space="0" w:color="auto"/>
            </w:tcBorders>
            <w:vAlign w:val="center"/>
          </w:tcPr>
          <w:p w14:paraId="7D3C50A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24,0 </w:t>
            </w:r>
          </w:p>
        </w:tc>
      </w:tr>
      <w:tr w:rsidR="00B76E0B" w:rsidRPr="00073260" w14:paraId="7716F70D" w14:textId="77777777" w:rsidTr="006B58DF">
        <w:trPr>
          <w:trHeight w:val="284"/>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145660B4"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FFFFFF"/>
            <w:vAlign w:val="center"/>
          </w:tcPr>
          <w:p w14:paraId="50C8933C" w14:textId="77777777" w:rsidR="00B76E0B" w:rsidRPr="00073260" w:rsidRDefault="00B76E0B" w:rsidP="00073260">
            <w:pPr>
              <w:spacing w:before="0" w:after="0" w:line="240" w:lineRule="auto"/>
              <w:rPr>
                <w:rFonts w:ascii="Times New Roman" w:hAnsi="Times New Roman"/>
                <w:b/>
                <w:bCs/>
                <w:sz w:val="20"/>
                <w:szCs w:val="20"/>
              </w:rPr>
            </w:pPr>
            <w:r w:rsidRPr="00073260">
              <w:rPr>
                <w:rFonts w:ascii="Times New Roman" w:hAnsi="Times New Roman"/>
                <w:b/>
                <w:bCs/>
                <w:sz w:val="20"/>
                <w:szCs w:val="20"/>
              </w:rPr>
              <w:t>MIỀN TRUNG</w:t>
            </w:r>
          </w:p>
        </w:tc>
        <w:tc>
          <w:tcPr>
            <w:tcW w:w="0" w:type="auto"/>
            <w:tcBorders>
              <w:top w:val="nil"/>
              <w:left w:val="nil"/>
              <w:bottom w:val="single" w:sz="4" w:space="0" w:color="auto"/>
              <w:right w:val="single" w:sz="4" w:space="0" w:color="auto"/>
            </w:tcBorders>
            <w:shd w:val="clear" w:color="auto" w:fill="FFFFFF"/>
            <w:vAlign w:val="center"/>
          </w:tcPr>
          <w:p w14:paraId="39C54754"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shd w:val="clear" w:color="auto" w:fill="FFFFFF"/>
            <w:vAlign w:val="center"/>
          </w:tcPr>
          <w:p w14:paraId="604E35E2"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shd w:val="clear" w:color="auto" w:fill="FFFFFF"/>
            <w:vAlign w:val="center"/>
          </w:tcPr>
          <w:p w14:paraId="33760D2C"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shd w:val="clear" w:color="auto" w:fill="FFFFFF"/>
            <w:vAlign w:val="center"/>
          </w:tcPr>
          <w:p w14:paraId="52E4244E"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8.950</w:t>
            </w:r>
          </w:p>
        </w:tc>
        <w:tc>
          <w:tcPr>
            <w:tcW w:w="0" w:type="auto"/>
            <w:tcBorders>
              <w:top w:val="nil"/>
              <w:left w:val="nil"/>
              <w:bottom w:val="single" w:sz="4" w:space="0" w:color="auto"/>
              <w:right w:val="single" w:sz="4" w:space="0" w:color="auto"/>
            </w:tcBorders>
            <w:shd w:val="clear" w:color="auto" w:fill="FFFFFF"/>
            <w:vAlign w:val="center"/>
          </w:tcPr>
          <w:p w14:paraId="15519D94"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71,1</w:t>
            </w:r>
          </w:p>
        </w:tc>
      </w:tr>
      <w:tr w:rsidR="00B76E0B" w:rsidRPr="00073260" w14:paraId="5BC8A500" w14:textId="77777777" w:rsidTr="006B58DF">
        <w:trPr>
          <w:trHeight w:val="284"/>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4710A81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FFFFFF"/>
            <w:vAlign w:val="center"/>
          </w:tcPr>
          <w:p w14:paraId="650CF8EE"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Thanh Hóa (Đò Lèn, Lạch Bạng)</w:t>
            </w:r>
          </w:p>
        </w:tc>
        <w:tc>
          <w:tcPr>
            <w:tcW w:w="0" w:type="auto"/>
            <w:tcBorders>
              <w:top w:val="nil"/>
              <w:left w:val="nil"/>
              <w:bottom w:val="single" w:sz="4" w:space="0" w:color="auto"/>
              <w:right w:val="single" w:sz="4" w:space="0" w:color="auto"/>
            </w:tcBorders>
            <w:shd w:val="clear" w:color="auto" w:fill="FFFFFF"/>
            <w:vAlign w:val="center"/>
          </w:tcPr>
          <w:p w14:paraId="3DB6B15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Thanh Hóa</w:t>
            </w:r>
          </w:p>
        </w:tc>
        <w:tc>
          <w:tcPr>
            <w:tcW w:w="0" w:type="auto"/>
            <w:tcBorders>
              <w:top w:val="nil"/>
              <w:left w:val="nil"/>
              <w:bottom w:val="single" w:sz="4" w:space="0" w:color="auto"/>
              <w:right w:val="single" w:sz="4" w:space="0" w:color="auto"/>
            </w:tcBorders>
            <w:shd w:val="clear" w:color="auto" w:fill="FFFFFF"/>
            <w:vAlign w:val="center"/>
          </w:tcPr>
          <w:p w14:paraId="24BEC34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Lèn, Sông Bạng</w:t>
            </w:r>
          </w:p>
        </w:tc>
        <w:tc>
          <w:tcPr>
            <w:tcW w:w="0" w:type="auto"/>
            <w:tcBorders>
              <w:top w:val="nil"/>
              <w:left w:val="nil"/>
              <w:bottom w:val="single" w:sz="4" w:space="0" w:color="auto"/>
              <w:right w:val="single" w:sz="4" w:space="0" w:color="auto"/>
            </w:tcBorders>
            <w:shd w:val="clear" w:color="auto" w:fill="FFFFFF"/>
            <w:vAlign w:val="center"/>
          </w:tcPr>
          <w:p w14:paraId="4557599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shd w:val="clear" w:color="auto" w:fill="FFFFFF"/>
            <w:vAlign w:val="center"/>
          </w:tcPr>
          <w:p w14:paraId="43157A1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shd w:val="clear" w:color="auto" w:fill="FFFFFF"/>
            <w:vAlign w:val="center"/>
          </w:tcPr>
          <w:p w14:paraId="29F94B4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17,0</w:t>
            </w:r>
          </w:p>
        </w:tc>
      </w:tr>
      <w:tr w:rsidR="00B76E0B" w:rsidRPr="00073260" w14:paraId="671F10CF" w14:textId="77777777" w:rsidTr="006B58DF">
        <w:trPr>
          <w:trHeight w:val="284"/>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3B6EC72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FFFFFF"/>
            <w:vAlign w:val="center"/>
          </w:tcPr>
          <w:p w14:paraId="23DB921E"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Nghệ An (Hưng Hoà, Quỳnh Lộc)</w:t>
            </w:r>
          </w:p>
        </w:tc>
        <w:tc>
          <w:tcPr>
            <w:tcW w:w="0" w:type="auto"/>
            <w:tcBorders>
              <w:top w:val="nil"/>
              <w:left w:val="nil"/>
              <w:bottom w:val="single" w:sz="4" w:space="0" w:color="auto"/>
              <w:right w:val="single" w:sz="4" w:space="0" w:color="auto"/>
            </w:tcBorders>
            <w:shd w:val="clear" w:color="auto" w:fill="FFFFFF"/>
            <w:vAlign w:val="center"/>
          </w:tcPr>
          <w:p w14:paraId="3981460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Nghệ An</w:t>
            </w:r>
          </w:p>
        </w:tc>
        <w:tc>
          <w:tcPr>
            <w:tcW w:w="0" w:type="auto"/>
            <w:tcBorders>
              <w:top w:val="nil"/>
              <w:left w:val="nil"/>
              <w:bottom w:val="single" w:sz="4" w:space="0" w:color="auto"/>
              <w:right w:val="single" w:sz="4" w:space="0" w:color="auto"/>
            </w:tcBorders>
            <w:shd w:val="clear" w:color="auto" w:fill="FFFFFF"/>
            <w:vAlign w:val="center"/>
          </w:tcPr>
          <w:p w14:paraId="2F68CFD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Lam, Hoàng Mai</w:t>
            </w:r>
          </w:p>
        </w:tc>
        <w:tc>
          <w:tcPr>
            <w:tcW w:w="0" w:type="auto"/>
            <w:tcBorders>
              <w:top w:val="nil"/>
              <w:left w:val="nil"/>
              <w:bottom w:val="single" w:sz="4" w:space="0" w:color="auto"/>
              <w:right w:val="single" w:sz="4" w:space="0" w:color="auto"/>
            </w:tcBorders>
            <w:shd w:val="clear" w:color="auto" w:fill="FFFFFF"/>
            <w:vAlign w:val="center"/>
          </w:tcPr>
          <w:p w14:paraId="62FB302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1.000</w:t>
            </w:r>
          </w:p>
        </w:tc>
        <w:tc>
          <w:tcPr>
            <w:tcW w:w="0" w:type="auto"/>
            <w:tcBorders>
              <w:top w:val="nil"/>
              <w:left w:val="nil"/>
              <w:bottom w:val="single" w:sz="4" w:space="0" w:color="auto"/>
              <w:right w:val="single" w:sz="4" w:space="0" w:color="auto"/>
            </w:tcBorders>
            <w:shd w:val="clear" w:color="auto" w:fill="FFFFFF"/>
            <w:vAlign w:val="center"/>
          </w:tcPr>
          <w:p w14:paraId="5972D3A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1.400</w:t>
            </w:r>
          </w:p>
        </w:tc>
        <w:tc>
          <w:tcPr>
            <w:tcW w:w="0" w:type="auto"/>
            <w:tcBorders>
              <w:top w:val="nil"/>
              <w:left w:val="nil"/>
              <w:bottom w:val="single" w:sz="4" w:space="0" w:color="auto"/>
              <w:right w:val="single" w:sz="4" w:space="0" w:color="auto"/>
            </w:tcBorders>
            <w:shd w:val="clear" w:color="auto" w:fill="FFFFFF"/>
            <w:vAlign w:val="center"/>
          </w:tcPr>
          <w:p w14:paraId="252DBFA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14,0</w:t>
            </w:r>
          </w:p>
        </w:tc>
      </w:tr>
      <w:tr w:rsidR="00B76E0B" w:rsidRPr="00073260" w14:paraId="4986773B" w14:textId="77777777" w:rsidTr="006B58DF">
        <w:trPr>
          <w:trHeight w:val="284"/>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2DD4C18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w:t>
            </w:r>
          </w:p>
        </w:tc>
        <w:tc>
          <w:tcPr>
            <w:tcW w:w="0" w:type="auto"/>
            <w:tcBorders>
              <w:top w:val="nil"/>
              <w:left w:val="nil"/>
              <w:bottom w:val="single" w:sz="4" w:space="0" w:color="auto"/>
              <w:right w:val="single" w:sz="4" w:space="0" w:color="auto"/>
            </w:tcBorders>
            <w:shd w:val="clear" w:color="auto" w:fill="FFFFFF"/>
            <w:vAlign w:val="center"/>
          </w:tcPr>
          <w:p w14:paraId="5611E45C"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Hà Tĩnh (Hộ Độ …)</w:t>
            </w:r>
          </w:p>
        </w:tc>
        <w:tc>
          <w:tcPr>
            <w:tcW w:w="0" w:type="auto"/>
            <w:tcBorders>
              <w:top w:val="nil"/>
              <w:left w:val="nil"/>
              <w:bottom w:val="single" w:sz="4" w:space="0" w:color="auto"/>
              <w:right w:val="single" w:sz="4" w:space="0" w:color="auto"/>
            </w:tcBorders>
            <w:shd w:val="clear" w:color="auto" w:fill="FFFFFF"/>
            <w:vAlign w:val="center"/>
          </w:tcPr>
          <w:p w14:paraId="077288B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Hà Tĩnh</w:t>
            </w:r>
          </w:p>
        </w:tc>
        <w:tc>
          <w:tcPr>
            <w:tcW w:w="0" w:type="auto"/>
            <w:tcBorders>
              <w:top w:val="nil"/>
              <w:left w:val="nil"/>
              <w:bottom w:val="single" w:sz="4" w:space="0" w:color="auto"/>
              <w:right w:val="single" w:sz="4" w:space="0" w:color="auto"/>
            </w:tcBorders>
            <w:shd w:val="clear" w:color="auto" w:fill="FFFFFF"/>
            <w:vAlign w:val="center"/>
          </w:tcPr>
          <w:p w14:paraId="4FF3D8E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Nghèn</w:t>
            </w:r>
          </w:p>
        </w:tc>
        <w:tc>
          <w:tcPr>
            <w:tcW w:w="0" w:type="auto"/>
            <w:tcBorders>
              <w:top w:val="nil"/>
              <w:left w:val="nil"/>
              <w:bottom w:val="single" w:sz="4" w:space="0" w:color="auto"/>
              <w:right w:val="single" w:sz="4" w:space="0" w:color="auto"/>
            </w:tcBorders>
            <w:shd w:val="clear" w:color="auto" w:fill="FFFFFF"/>
            <w:vAlign w:val="center"/>
          </w:tcPr>
          <w:p w14:paraId="58D4080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600</w:t>
            </w:r>
          </w:p>
        </w:tc>
        <w:tc>
          <w:tcPr>
            <w:tcW w:w="0" w:type="auto"/>
            <w:tcBorders>
              <w:top w:val="nil"/>
              <w:left w:val="nil"/>
              <w:bottom w:val="single" w:sz="4" w:space="0" w:color="auto"/>
              <w:right w:val="single" w:sz="4" w:space="0" w:color="auto"/>
            </w:tcBorders>
            <w:shd w:val="clear" w:color="auto" w:fill="FFFFFF"/>
            <w:vAlign w:val="center"/>
          </w:tcPr>
          <w:p w14:paraId="5943E72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450</w:t>
            </w:r>
          </w:p>
        </w:tc>
        <w:tc>
          <w:tcPr>
            <w:tcW w:w="0" w:type="auto"/>
            <w:tcBorders>
              <w:top w:val="nil"/>
              <w:left w:val="nil"/>
              <w:bottom w:val="single" w:sz="4" w:space="0" w:color="auto"/>
              <w:right w:val="single" w:sz="4" w:space="0" w:color="auto"/>
            </w:tcBorders>
            <w:shd w:val="clear" w:color="auto" w:fill="FFFFFF"/>
            <w:vAlign w:val="center"/>
          </w:tcPr>
          <w:p w14:paraId="1D07A66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4,5</w:t>
            </w:r>
          </w:p>
        </w:tc>
      </w:tr>
      <w:tr w:rsidR="00B76E0B" w:rsidRPr="00073260" w14:paraId="584A1606" w14:textId="77777777" w:rsidTr="006B58DF">
        <w:trPr>
          <w:trHeight w:val="284"/>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469901C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w:t>
            </w:r>
          </w:p>
        </w:tc>
        <w:tc>
          <w:tcPr>
            <w:tcW w:w="0" w:type="auto"/>
            <w:tcBorders>
              <w:top w:val="nil"/>
              <w:left w:val="nil"/>
              <w:bottom w:val="single" w:sz="4" w:space="0" w:color="auto"/>
              <w:right w:val="single" w:sz="4" w:space="0" w:color="auto"/>
            </w:tcBorders>
            <w:shd w:val="clear" w:color="auto" w:fill="FFFFFF"/>
            <w:vAlign w:val="center"/>
          </w:tcPr>
          <w:p w14:paraId="76E605FB"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Quảng Bình (Nhật Lệ, Quảng Thuận …)</w:t>
            </w:r>
          </w:p>
        </w:tc>
        <w:tc>
          <w:tcPr>
            <w:tcW w:w="0" w:type="auto"/>
            <w:tcBorders>
              <w:top w:val="nil"/>
              <w:left w:val="nil"/>
              <w:bottom w:val="single" w:sz="4" w:space="0" w:color="auto"/>
              <w:right w:val="single" w:sz="4" w:space="0" w:color="auto"/>
            </w:tcBorders>
            <w:shd w:val="clear" w:color="auto" w:fill="FFFFFF"/>
            <w:vAlign w:val="center"/>
          </w:tcPr>
          <w:p w14:paraId="7180747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Quảng Bình</w:t>
            </w:r>
          </w:p>
        </w:tc>
        <w:tc>
          <w:tcPr>
            <w:tcW w:w="0" w:type="auto"/>
            <w:tcBorders>
              <w:top w:val="nil"/>
              <w:left w:val="nil"/>
              <w:bottom w:val="single" w:sz="4" w:space="0" w:color="auto"/>
              <w:right w:val="single" w:sz="4" w:space="0" w:color="auto"/>
            </w:tcBorders>
            <w:shd w:val="clear" w:color="auto" w:fill="FFFFFF"/>
            <w:vAlign w:val="center"/>
          </w:tcPr>
          <w:p w14:paraId="6800732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Nhật Lệ, Sông Gianh</w:t>
            </w:r>
          </w:p>
        </w:tc>
        <w:tc>
          <w:tcPr>
            <w:tcW w:w="0" w:type="auto"/>
            <w:tcBorders>
              <w:top w:val="nil"/>
              <w:left w:val="nil"/>
              <w:bottom w:val="single" w:sz="4" w:space="0" w:color="auto"/>
              <w:right w:val="single" w:sz="4" w:space="0" w:color="auto"/>
            </w:tcBorders>
            <w:shd w:val="clear" w:color="auto" w:fill="FFFFFF"/>
            <w:vAlign w:val="center"/>
          </w:tcPr>
          <w:p w14:paraId="744ED0D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400</w:t>
            </w:r>
          </w:p>
        </w:tc>
        <w:tc>
          <w:tcPr>
            <w:tcW w:w="0" w:type="auto"/>
            <w:tcBorders>
              <w:top w:val="nil"/>
              <w:left w:val="nil"/>
              <w:bottom w:val="single" w:sz="4" w:space="0" w:color="auto"/>
              <w:right w:val="single" w:sz="4" w:space="0" w:color="auto"/>
            </w:tcBorders>
            <w:shd w:val="clear" w:color="auto" w:fill="FFFFFF"/>
            <w:vAlign w:val="center"/>
          </w:tcPr>
          <w:p w14:paraId="0EADFBD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2.100</w:t>
            </w:r>
          </w:p>
        </w:tc>
        <w:tc>
          <w:tcPr>
            <w:tcW w:w="0" w:type="auto"/>
            <w:tcBorders>
              <w:top w:val="nil"/>
              <w:left w:val="nil"/>
              <w:bottom w:val="single" w:sz="4" w:space="0" w:color="auto"/>
              <w:right w:val="single" w:sz="4" w:space="0" w:color="auto"/>
            </w:tcBorders>
            <w:shd w:val="clear" w:color="auto" w:fill="FFFFFF"/>
            <w:vAlign w:val="center"/>
          </w:tcPr>
          <w:p w14:paraId="43A2D17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15,6</w:t>
            </w:r>
          </w:p>
        </w:tc>
      </w:tr>
      <w:tr w:rsidR="00B76E0B" w:rsidRPr="00073260" w14:paraId="17B6376F"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2D3BB79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lastRenderedPageBreak/>
              <w:t>5</w:t>
            </w:r>
          </w:p>
        </w:tc>
        <w:tc>
          <w:tcPr>
            <w:tcW w:w="0" w:type="auto"/>
            <w:tcBorders>
              <w:top w:val="single" w:sz="4" w:space="0" w:color="auto"/>
              <w:left w:val="nil"/>
              <w:bottom w:val="single" w:sz="4" w:space="0" w:color="auto"/>
              <w:right w:val="single" w:sz="4" w:space="0" w:color="auto"/>
            </w:tcBorders>
            <w:vAlign w:val="center"/>
          </w:tcPr>
          <w:p w14:paraId="66FE629C"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Quảng Trị (Đông Hà …)</w:t>
            </w:r>
          </w:p>
        </w:tc>
        <w:tc>
          <w:tcPr>
            <w:tcW w:w="0" w:type="auto"/>
            <w:tcBorders>
              <w:top w:val="single" w:sz="4" w:space="0" w:color="auto"/>
              <w:left w:val="nil"/>
              <w:bottom w:val="single" w:sz="4" w:space="0" w:color="auto"/>
              <w:right w:val="single" w:sz="4" w:space="0" w:color="auto"/>
            </w:tcBorders>
            <w:vAlign w:val="center"/>
          </w:tcPr>
          <w:p w14:paraId="4819DD3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Quảng Trị</w:t>
            </w:r>
          </w:p>
        </w:tc>
        <w:tc>
          <w:tcPr>
            <w:tcW w:w="0" w:type="auto"/>
            <w:tcBorders>
              <w:top w:val="single" w:sz="4" w:space="0" w:color="auto"/>
              <w:left w:val="nil"/>
              <w:bottom w:val="single" w:sz="4" w:space="0" w:color="auto"/>
              <w:right w:val="single" w:sz="4" w:space="0" w:color="auto"/>
            </w:tcBorders>
            <w:vAlign w:val="center"/>
          </w:tcPr>
          <w:p w14:paraId="2347E84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Hiếu, Thạch Hãn, Cửa Việt</w:t>
            </w:r>
          </w:p>
        </w:tc>
        <w:tc>
          <w:tcPr>
            <w:tcW w:w="0" w:type="auto"/>
            <w:tcBorders>
              <w:top w:val="single" w:sz="4" w:space="0" w:color="auto"/>
              <w:left w:val="nil"/>
              <w:bottom w:val="single" w:sz="4" w:space="0" w:color="auto"/>
              <w:right w:val="single" w:sz="4" w:space="0" w:color="auto"/>
            </w:tcBorders>
            <w:vAlign w:val="center"/>
          </w:tcPr>
          <w:p w14:paraId="18A61A0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400</w:t>
            </w:r>
          </w:p>
        </w:tc>
        <w:tc>
          <w:tcPr>
            <w:tcW w:w="0" w:type="auto"/>
            <w:tcBorders>
              <w:top w:val="single" w:sz="4" w:space="0" w:color="auto"/>
              <w:left w:val="nil"/>
              <w:bottom w:val="single" w:sz="4" w:space="0" w:color="auto"/>
              <w:right w:val="single" w:sz="4" w:space="0" w:color="auto"/>
            </w:tcBorders>
            <w:vAlign w:val="center"/>
          </w:tcPr>
          <w:p w14:paraId="374211A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w:t>
            </w:r>
          </w:p>
        </w:tc>
        <w:tc>
          <w:tcPr>
            <w:tcW w:w="0" w:type="auto"/>
            <w:tcBorders>
              <w:top w:val="single" w:sz="4" w:space="0" w:color="auto"/>
              <w:left w:val="nil"/>
              <w:bottom w:val="single" w:sz="4" w:space="0" w:color="auto"/>
              <w:right w:val="single" w:sz="4" w:space="0" w:color="auto"/>
            </w:tcBorders>
            <w:vAlign w:val="center"/>
          </w:tcPr>
          <w:p w14:paraId="7CAD197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w:t>
            </w:r>
          </w:p>
        </w:tc>
      </w:tr>
      <w:tr w:rsidR="00B76E0B" w:rsidRPr="00073260" w14:paraId="614C926F"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44794B1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6</w:t>
            </w:r>
          </w:p>
        </w:tc>
        <w:tc>
          <w:tcPr>
            <w:tcW w:w="0" w:type="auto"/>
            <w:tcBorders>
              <w:top w:val="single" w:sz="4" w:space="0" w:color="auto"/>
              <w:left w:val="nil"/>
              <w:bottom w:val="single" w:sz="4" w:space="0" w:color="auto"/>
              <w:right w:val="single" w:sz="4" w:space="0" w:color="auto"/>
            </w:tcBorders>
            <w:vAlign w:val="center"/>
          </w:tcPr>
          <w:p w14:paraId="7C4323F8"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Thừa Thiên Huế</w:t>
            </w:r>
          </w:p>
        </w:tc>
        <w:tc>
          <w:tcPr>
            <w:tcW w:w="0" w:type="auto"/>
            <w:tcBorders>
              <w:top w:val="single" w:sz="4" w:space="0" w:color="auto"/>
              <w:left w:val="nil"/>
              <w:bottom w:val="single" w:sz="4" w:space="0" w:color="auto"/>
              <w:right w:val="single" w:sz="4" w:space="0" w:color="auto"/>
            </w:tcBorders>
            <w:vAlign w:val="center"/>
          </w:tcPr>
          <w:p w14:paraId="36C7E72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Thừa Thiên Huế</w:t>
            </w:r>
          </w:p>
        </w:tc>
        <w:tc>
          <w:tcPr>
            <w:tcW w:w="0" w:type="auto"/>
            <w:tcBorders>
              <w:top w:val="single" w:sz="4" w:space="0" w:color="auto"/>
              <w:left w:val="nil"/>
              <w:bottom w:val="single" w:sz="4" w:space="0" w:color="auto"/>
              <w:right w:val="single" w:sz="4" w:space="0" w:color="auto"/>
            </w:tcBorders>
            <w:vAlign w:val="center"/>
          </w:tcPr>
          <w:p w14:paraId="2DFB284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Hương, Phá Tam Giang</w:t>
            </w:r>
          </w:p>
        </w:tc>
        <w:tc>
          <w:tcPr>
            <w:tcW w:w="0" w:type="auto"/>
            <w:tcBorders>
              <w:top w:val="single" w:sz="4" w:space="0" w:color="auto"/>
              <w:left w:val="nil"/>
              <w:bottom w:val="single" w:sz="4" w:space="0" w:color="auto"/>
              <w:right w:val="single" w:sz="4" w:space="0" w:color="auto"/>
            </w:tcBorders>
            <w:vAlign w:val="center"/>
          </w:tcPr>
          <w:p w14:paraId="1744B0E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400</w:t>
            </w:r>
          </w:p>
        </w:tc>
        <w:tc>
          <w:tcPr>
            <w:tcW w:w="0" w:type="auto"/>
            <w:tcBorders>
              <w:top w:val="single" w:sz="4" w:space="0" w:color="auto"/>
              <w:left w:val="nil"/>
              <w:bottom w:val="single" w:sz="4" w:space="0" w:color="auto"/>
              <w:right w:val="single" w:sz="4" w:space="0" w:color="auto"/>
            </w:tcBorders>
            <w:vAlign w:val="center"/>
          </w:tcPr>
          <w:p w14:paraId="4142DBC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w:t>
            </w:r>
          </w:p>
        </w:tc>
        <w:tc>
          <w:tcPr>
            <w:tcW w:w="0" w:type="auto"/>
            <w:tcBorders>
              <w:top w:val="single" w:sz="4" w:space="0" w:color="auto"/>
              <w:left w:val="nil"/>
              <w:bottom w:val="single" w:sz="4" w:space="0" w:color="auto"/>
              <w:right w:val="single" w:sz="4" w:space="0" w:color="auto"/>
            </w:tcBorders>
            <w:vAlign w:val="center"/>
          </w:tcPr>
          <w:p w14:paraId="3CF6C0B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w:t>
            </w:r>
          </w:p>
        </w:tc>
      </w:tr>
      <w:tr w:rsidR="00B76E0B" w:rsidRPr="00073260" w14:paraId="5B4887EF"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519A979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7</w:t>
            </w:r>
          </w:p>
        </w:tc>
        <w:tc>
          <w:tcPr>
            <w:tcW w:w="0" w:type="auto"/>
            <w:tcBorders>
              <w:top w:val="single" w:sz="4" w:space="0" w:color="auto"/>
              <w:left w:val="nil"/>
              <w:bottom w:val="single" w:sz="4" w:space="0" w:color="auto"/>
              <w:right w:val="single" w:sz="4" w:space="0" w:color="auto"/>
            </w:tcBorders>
            <w:vAlign w:val="center"/>
          </w:tcPr>
          <w:p w14:paraId="32B78CCC"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Đà Nẵng</w:t>
            </w:r>
          </w:p>
        </w:tc>
        <w:tc>
          <w:tcPr>
            <w:tcW w:w="0" w:type="auto"/>
            <w:tcBorders>
              <w:top w:val="single" w:sz="4" w:space="0" w:color="auto"/>
              <w:left w:val="nil"/>
              <w:bottom w:val="single" w:sz="4" w:space="0" w:color="auto"/>
              <w:right w:val="single" w:sz="4" w:space="0" w:color="auto"/>
            </w:tcBorders>
            <w:vAlign w:val="center"/>
          </w:tcPr>
          <w:p w14:paraId="46A1466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Thừa Thiên Huế</w:t>
            </w:r>
          </w:p>
        </w:tc>
        <w:tc>
          <w:tcPr>
            <w:tcW w:w="0" w:type="auto"/>
            <w:tcBorders>
              <w:top w:val="single" w:sz="4" w:space="0" w:color="auto"/>
              <w:left w:val="nil"/>
              <w:bottom w:val="single" w:sz="4" w:space="0" w:color="auto"/>
              <w:right w:val="single" w:sz="4" w:space="0" w:color="auto"/>
            </w:tcBorders>
            <w:vAlign w:val="center"/>
          </w:tcPr>
          <w:p w14:paraId="3415A9A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Hiếu</w:t>
            </w:r>
          </w:p>
        </w:tc>
        <w:tc>
          <w:tcPr>
            <w:tcW w:w="0" w:type="auto"/>
            <w:tcBorders>
              <w:top w:val="single" w:sz="4" w:space="0" w:color="auto"/>
              <w:left w:val="nil"/>
              <w:bottom w:val="single" w:sz="4" w:space="0" w:color="auto"/>
              <w:right w:val="single" w:sz="4" w:space="0" w:color="auto"/>
            </w:tcBorders>
            <w:vAlign w:val="center"/>
          </w:tcPr>
          <w:p w14:paraId="3E1AC1F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400</w:t>
            </w:r>
          </w:p>
        </w:tc>
        <w:tc>
          <w:tcPr>
            <w:tcW w:w="0" w:type="auto"/>
            <w:tcBorders>
              <w:top w:val="single" w:sz="4" w:space="0" w:color="auto"/>
              <w:left w:val="nil"/>
              <w:bottom w:val="single" w:sz="4" w:space="0" w:color="auto"/>
              <w:right w:val="single" w:sz="4" w:space="0" w:color="auto"/>
            </w:tcBorders>
            <w:vAlign w:val="center"/>
          </w:tcPr>
          <w:p w14:paraId="238FE71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w:t>
            </w:r>
          </w:p>
        </w:tc>
        <w:tc>
          <w:tcPr>
            <w:tcW w:w="0" w:type="auto"/>
            <w:tcBorders>
              <w:top w:val="single" w:sz="4" w:space="0" w:color="auto"/>
              <w:left w:val="nil"/>
              <w:bottom w:val="single" w:sz="4" w:space="0" w:color="auto"/>
              <w:right w:val="single" w:sz="4" w:space="0" w:color="auto"/>
            </w:tcBorders>
            <w:vAlign w:val="center"/>
          </w:tcPr>
          <w:p w14:paraId="62A1265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w:t>
            </w:r>
          </w:p>
        </w:tc>
      </w:tr>
      <w:tr w:rsidR="00B76E0B" w:rsidRPr="00073260" w14:paraId="7213411F"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0893BBB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8</w:t>
            </w:r>
          </w:p>
        </w:tc>
        <w:tc>
          <w:tcPr>
            <w:tcW w:w="0" w:type="auto"/>
            <w:tcBorders>
              <w:top w:val="single" w:sz="4" w:space="0" w:color="auto"/>
              <w:left w:val="nil"/>
              <w:bottom w:val="single" w:sz="4" w:space="0" w:color="auto"/>
              <w:right w:val="single" w:sz="4" w:space="0" w:color="auto"/>
            </w:tcBorders>
            <w:vAlign w:val="center"/>
          </w:tcPr>
          <w:p w14:paraId="2695E1F5"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Quảng Nam</w:t>
            </w:r>
          </w:p>
        </w:tc>
        <w:tc>
          <w:tcPr>
            <w:tcW w:w="0" w:type="auto"/>
            <w:tcBorders>
              <w:top w:val="single" w:sz="4" w:space="0" w:color="auto"/>
              <w:left w:val="nil"/>
              <w:bottom w:val="single" w:sz="4" w:space="0" w:color="auto"/>
              <w:right w:val="single" w:sz="4" w:space="0" w:color="auto"/>
            </w:tcBorders>
            <w:vAlign w:val="center"/>
          </w:tcPr>
          <w:p w14:paraId="5F0A327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Thừa Thiên Huế</w:t>
            </w:r>
          </w:p>
        </w:tc>
        <w:tc>
          <w:tcPr>
            <w:tcW w:w="0" w:type="auto"/>
            <w:tcBorders>
              <w:top w:val="single" w:sz="4" w:space="0" w:color="auto"/>
              <w:left w:val="nil"/>
              <w:bottom w:val="single" w:sz="4" w:space="0" w:color="auto"/>
              <w:right w:val="single" w:sz="4" w:space="0" w:color="auto"/>
            </w:tcBorders>
            <w:vAlign w:val="center"/>
          </w:tcPr>
          <w:p w14:paraId="253FF85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Thu Bồn, Trường Giang</w:t>
            </w:r>
          </w:p>
        </w:tc>
        <w:tc>
          <w:tcPr>
            <w:tcW w:w="0" w:type="auto"/>
            <w:tcBorders>
              <w:top w:val="single" w:sz="4" w:space="0" w:color="auto"/>
              <w:left w:val="nil"/>
              <w:bottom w:val="single" w:sz="4" w:space="0" w:color="auto"/>
              <w:right w:val="single" w:sz="4" w:space="0" w:color="auto"/>
            </w:tcBorders>
            <w:vAlign w:val="center"/>
          </w:tcPr>
          <w:p w14:paraId="2227296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400</w:t>
            </w:r>
          </w:p>
        </w:tc>
        <w:tc>
          <w:tcPr>
            <w:tcW w:w="0" w:type="auto"/>
            <w:tcBorders>
              <w:top w:val="single" w:sz="4" w:space="0" w:color="auto"/>
              <w:left w:val="nil"/>
              <w:bottom w:val="single" w:sz="4" w:space="0" w:color="auto"/>
              <w:right w:val="single" w:sz="4" w:space="0" w:color="auto"/>
            </w:tcBorders>
            <w:vAlign w:val="center"/>
          </w:tcPr>
          <w:p w14:paraId="536B26C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w:t>
            </w:r>
          </w:p>
        </w:tc>
        <w:tc>
          <w:tcPr>
            <w:tcW w:w="0" w:type="auto"/>
            <w:tcBorders>
              <w:top w:val="single" w:sz="4" w:space="0" w:color="auto"/>
              <w:left w:val="nil"/>
              <w:bottom w:val="single" w:sz="4" w:space="0" w:color="auto"/>
              <w:right w:val="single" w:sz="4" w:space="0" w:color="auto"/>
            </w:tcBorders>
            <w:vAlign w:val="center"/>
          </w:tcPr>
          <w:p w14:paraId="50BCB25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w:t>
            </w:r>
          </w:p>
        </w:tc>
      </w:tr>
      <w:tr w:rsidR="00B76E0B" w:rsidRPr="00073260" w14:paraId="03E07851"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67B629F6"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C</w:t>
            </w:r>
          </w:p>
        </w:tc>
        <w:tc>
          <w:tcPr>
            <w:tcW w:w="0" w:type="auto"/>
            <w:tcBorders>
              <w:top w:val="nil"/>
              <w:left w:val="nil"/>
              <w:bottom w:val="single" w:sz="4" w:space="0" w:color="auto"/>
              <w:right w:val="single" w:sz="4" w:space="0" w:color="auto"/>
            </w:tcBorders>
            <w:vAlign w:val="center"/>
          </w:tcPr>
          <w:p w14:paraId="5274AB31" w14:textId="77777777" w:rsidR="00B76E0B" w:rsidRPr="00073260" w:rsidRDefault="00B76E0B" w:rsidP="00073260">
            <w:pPr>
              <w:spacing w:before="0" w:after="0" w:line="240" w:lineRule="auto"/>
              <w:rPr>
                <w:rFonts w:ascii="Times New Roman" w:hAnsi="Times New Roman"/>
                <w:b/>
                <w:bCs/>
                <w:sz w:val="20"/>
                <w:szCs w:val="20"/>
              </w:rPr>
            </w:pPr>
            <w:r w:rsidRPr="00073260">
              <w:rPr>
                <w:rFonts w:ascii="Times New Roman" w:hAnsi="Times New Roman"/>
                <w:b/>
                <w:bCs/>
                <w:sz w:val="20"/>
                <w:szCs w:val="20"/>
              </w:rPr>
              <w:t>MIỀN NAM</w:t>
            </w:r>
          </w:p>
        </w:tc>
        <w:tc>
          <w:tcPr>
            <w:tcW w:w="0" w:type="auto"/>
            <w:tcBorders>
              <w:top w:val="nil"/>
              <w:left w:val="nil"/>
              <w:bottom w:val="single" w:sz="4" w:space="0" w:color="auto"/>
              <w:right w:val="single" w:sz="4" w:space="0" w:color="auto"/>
            </w:tcBorders>
            <w:vAlign w:val="center"/>
          </w:tcPr>
          <w:p w14:paraId="60D8550F"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66440D9E"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5BCB5930"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23296AC5"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152.572</w:t>
            </w:r>
          </w:p>
        </w:tc>
        <w:tc>
          <w:tcPr>
            <w:tcW w:w="0" w:type="auto"/>
            <w:tcBorders>
              <w:top w:val="nil"/>
              <w:left w:val="nil"/>
              <w:bottom w:val="single" w:sz="4" w:space="0" w:color="auto"/>
              <w:right w:val="single" w:sz="4" w:space="0" w:color="auto"/>
            </w:tcBorders>
            <w:vAlign w:val="center"/>
          </w:tcPr>
          <w:p w14:paraId="06F1C35D"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920</w:t>
            </w:r>
          </w:p>
        </w:tc>
      </w:tr>
      <w:tr w:rsidR="00B76E0B" w:rsidRPr="00073260" w14:paraId="777D888D"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55747160"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I</w:t>
            </w:r>
          </w:p>
        </w:tc>
        <w:tc>
          <w:tcPr>
            <w:tcW w:w="0" w:type="auto"/>
            <w:tcBorders>
              <w:top w:val="nil"/>
              <w:left w:val="nil"/>
              <w:bottom w:val="single" w:sz="4" w:space="0" w:color="auto"/>
              <w:right w:val="single" w:sz="4" w:space="0" w:color="auto"/>
            </w:tcBorders>
            <w:vAlign w:val="center"/>
          </w:tcPr>
          <w:p w14:paraId="6F2E4152" w14:textId="77777777" w:rsidR="00B76E0B" w:rsidRPr="00073260" w:rsidRDefault="00B76E0B" w:rsidP="00073260">
            <w:pPr>
              <w:spacing w:before="0" w:after="0" w:line="240" w:lineRule="auto"/>
              <w:rPr>
                <w:rFonts w:ascii="Times New Roman" w:hAnsi="Times New Roman"/>
                <w:b/>
                <w:bCs/>
                <w:sz w:val="20"/>
                <w:szCs w:val="20"/>
              </w:rPr>
            </w:pPr>
            <w:r w:rsidRPr="00073260">
              <w:rPr>
                <w:rFonts w:ascii="Times New Roman" w:hAnsi="Times New Roman"/>
                <w:b/>
                <w:bCs/>
                <w:sz w:val="20"/>
                <w:szCs w:val="20"/>
              </w:rPr>
              <w:t xml:space="preserve">Khu vực Đông Nam Bộ </w:t>
            </w:r>
          </w:p>
        </w:tc>
        <w:tc>
          <w:tcPr>
            <w:tcW w:w="0" w:type="auto"/>
            <w:tcBorders>
              <w:top w:val="nil"/>
              <w:left w:val="nil"/>
              <w:bottom w:val="single" w:sz="4" w:space="0" w:color="auto"/>
              <w:right w:val="single" w:sz="4" w:space="0" w:color="auto"/>
            </w:tcBorders>
            <w:vAlign w:val="center"/>
          </w:tcPr>
          <w:p w14:paraId="5C8CD1A3"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215334F5"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10234D36"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 </w:t>
            </w:r>
          </w:p>
        </w:tc>
        <w:tc>
          <w:tcPr>
            <w:tcW w:w="0" w:type="auto"/>
            <w:tcBorders>
              <w:top w:val="nil"/>
              <w:left w:val="nil"/>
              <w:bottom w:val="single" w:sz="4" w:space="0" w:color="auto"/>
              <w:right w:val="single" w:sz="4" w:space="0" w:color="auto"/>
            </w:tcBorders>
            <w:vAlign w:val="center"/>
          </w:tcPr>
          <w:p w14:paraId="3555B88E"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98.922</w:t>
            </w:r>
          </w:p>
        </w:tc>
        <w:tc>
          <w:tcPr>
            <w:tcW w:w="0" w:type="auto"/>
            <w:tcBorders>
              <w:top w:val="nil"/>
              <w:left w:val="nil"/>
              <w:bottom w:val="single" w:sz="4" w:space="0" w:color="auto"/>
              <w:right w:val="single" w:sz="4" w:space="0" w:color="auto"/>
            </w:tcBorders>
            <w:vAlign w:val="center"/>
          </w:tcPr>
          <w:p w14:paraId="3495F24F"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561</w:t>
            </w:r>
          </w:p>
        </w:tc>
      </w:tr>
      <w:tr w:rsidR="00B76E0B" w:rsidRPr="00073260" w14:paraId="2ABE04A7"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25EC90D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w:t>
            </w:r>
          </w:p>
        </w:tc>
        <w:tc>
          <w:tcPr>
            <w:tcW w:w="0" w:type="auto"/>
            <w:tcBorders>
              <w:top w:val="nil"/>
              <w:left w:val="nil"/>
              <w:bottom w:val="single" w:sz="4" w:space="0" w:color="auto"/>
              <w:right w:val="single" w:sz="4" w:space="0" w:color="auto"/>
            </w:tcBorders>
            <w:vAlign w:val="center"/>
          </w:tcPr>
          <w:p w14:paraId="7F7D7F9D"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trung tâm TP Hồ Chí Minh </w:t>
            </w:r>
          </w:p>
        </w:tc>
        <w:tc>
          <w:tcPr>
            <w:tcW w:w="0" w:type="auto"/>
            <w:tcBorders>
              <w:top w:val="nil"/>
              <w:left w:val="nil"/>
              <w:bottom w:val="single" w:sz="4" w:space="0" w:color="auto"/>
              <w:right w:val="single" w:sz="4" w:space="0" w:color="auto"/>
            </w:tcBorders>
            <w:vAlign w:val="center"/>
          </w:tcPr>
          <w:p w14:paraId="0C959F6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TP HCM</w:t>
            </w:r>
          </w:p>
        </w:tc>
        <w:tc>
          <w:tcPr>
            <w:tcW w:w="0" w:type="auto"/>
            <w:tcBorders>
              <w:top w:val="nil"/>
              <w:left w:val="nil"/>
              <w:bottom w:val="single" w:sz="4" w:space="0" w:color="auto"/>
              <w:right w:val="single" w:sz="4" w:space="0" w:color="auto"/>
            </w:tcBorders>
            <w:vAlign w:val="center"/>
          </w:tcPr>
          <w:p w14:paraId="630FEAB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Sài Gòn, Đồng Nai</w:t>
            </w:r>
          </w:p>
        </w:tc>
        <w:tc>
          <w:tcPr>
            <w:tcW w:w="0" w:type="auto"/>
            <w:tcBorders>
              <w:top w:val="nil"/>
              <w:left w:val="nil"/>
              <w:bottom w:val="single" w:sz="4" w:space="0" w:color="auto"/>
              <w:right w:val="single" w:sz="4" w:space="0" w:color="auto"/>
            </w:tcBorders>
            <w:vAlign w:val="center"/>
          </w:tcPr>
          <w:p w14:paraId="74AD055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2CB39D2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21.122</w:t>
            </w:r>
          </w:p>
        </w:tc>
        <w:tc>
          <w:tcPr>
            <w:tcW w:w="0" w:type="auto"/>
            <w:tcBorders>
              <w:top w:val="nil"/>
              <w:left w:val="nil"/>
              <w:bottom w:val="single" w:sz="4" w:space="0" w:color="auto"/>
              <w:right w:val="single" w:sz="4" w:space="0" w:color="auto"/>
            </w:tcBorders>
            <w:vAlign w:val="center"/>
          </w:tcPr>
          <w:p w14:paraId="01A1797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131</w:t>
            </w:r>
          </w:p>
        </w:tc>
      </w:tr>
      <w:tr w:rsidR="00B76E0B" w:rsidRPr="00073260" w14:paraId="5E7F4B66"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56C5518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w:t>
            </w:r>
          </w:p>
        </w:tc>
        <w:tc>
          <w:tcPr>
            <w:tcW w:w="0" w:type="auto"/>
            <w:tcBorders>
              <w:top w:val="nil"/>
              <w:left w:val="nil"/>
              <w:bottom w:val="single" w:sz="4" w:space="0" w:color="auto"/>
              <w:right w:val="single" w:sz="4" w:space="0" w:color="auto"/>
            </w:tcBorders>
            <w:vAlign w:val="center"/>
          </w:tcPr>
          <w:p w14:paraId="6AD4E192"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Bắc TP Hồ Chí Minh </w:t>
            </w:r>
          </w:p>
        </w:tc>
        <w:tc>
          <w:tcPr>
            <w:tcW w:w="0" w:type="auto"/>
            <w:tcBorders>
              <w:top w:val="nil"/>
              <w:left w:val="nil"/>
              <w:bottom w:val="single" w:sz="4" w:space="0" w:color="auto"/>
              <w:right w:val="single" w:sz="4" w:space="0" w:color="auto"/>
            </w:tcBorders>
            <w:vAlign w:val="center"/>
          </w:tcPr>
          <w:p w14:paraId="03DE916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TP HCM</w:t>
            </w:r>
          </w:p>
        </w:tc>
        <w:tc>
          <w:tcPr>
            <w:tcW w:w="0" w:type="auto"/>
            <w:tcBorders>
              <w:top w:val="nil"/>
              <w:left w:val="nil"/>
              <w:bottom w:val="single" w:sz="4" w:space="0" w:color="auto"/>
              <w:right w:val="single" w:sz="4" w:space="0" w:color="auto"/>
            </w:tcBorders>
            <w:vAlign w:val="center"/>
          </w:tcPr>
          <w:p w14:paraId="0C7DF85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Sài Gòn, Đồng Nai</w:t>
            </w:r>
          </w:p>
        </w:tc>
        <w:tc>
          <w:tcPr>
            <w:tcW w:w="0" w:type="auto"/>
            <w:tcBorders>
              <w:top w:val="nil"/>
              <w:left w:val="nil"/>
              <w:bottom w:val="single" w:sz="4" w:space="0" w:color="auto"/>
              <w:right w:val="single" w:sz="4" w:space="0" w:color="auto"/>
            </w:tcBorders>
            <w:vAlign w:val="center"/>
          </w:tcPr>
          <w:p w14:paraId="57ABD64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7647302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1.500</w:t>
            </w:r>
          </w:p>
        </w:tc>
        <w:tc>
          <w:tcPr>
            <w:tcW w:w="0" w:type="auto"/>
            <w:tcBorders>
              <w:top w:val="nil"/>
              <w:left w:val="nil"/>
              <w:bottom w:val="single" w:sz="4" w:space="0" w:color="auto"/>
              <w:right w:val="single" w:sz="4" w:space="0" w:color="auto"/>
            </w:tcBorders>
            <w:vAlign w:val="center"/>
          </w:tcPr>
          <w:p w14:paraId="240E953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9</w:t>
            </w:r>
          </w:p>
        </w:tc>
      </w:tr>
      <w:tr w:rsidR="00B76E0B" w:rsidRPr="00073260" w14:paraId="004B9E90"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547C81E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w:t>
            </w:r>
          </w:p>
        </w:tc>
        <w:tc>
          <w:tcPr>
            <w:tcW w:w="0" w:type="auto"/>
            <w:tcBorders>
              <w:top w:val="nil"/>
              <w:left w:val="nil"/>
              <w:bottom w:val="single" w:sz="4" w:space="0" w:color="auto"/>
              <w:right w:val="single" w:sz="4" w:space="0" w:color="auto"/>
            </w:tcBorders>
            <w:vAlign w:val="center"/>
          </w:tcPr>
          <w:p w14:paraId="478FC8A4"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Tây Nam TP Hồ Chí Minh </w:t>
            </w:r>
          </w:p>
        </w:tc>
        <w:tc>
          <w:tcPr>
            <w:tcW w:w="0" w:type="auto"/>
            <w:tcBorders>
              <w:top w:val="nil"/>
              <w:left w:val="nil"/>
              <w:bottom w:val="single" w:sz="4" w:space="0" w:color="auto"/>
              <w:right w:val="single" w:sz="4" w:space="0" w:color="auto"/>
            </w:tcBorders>
            <w:vAlign w:val="center"/>
          </w:tcPr>
          <w:p w14:paraId="721119F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TP HCM</w:t>
            </w:r>
          </w:p>
        </w:tc>
        <w:tc>
          <w:tcPr>
            <w:tcW w:w="0" w:type="auto"/>
            <w:tcBorders>
              <w:top w:val="nil"/>
              <w:left w:val="nil"/>
              <w:bottom w:val="single" w:sz="4" w:space="0" w:color="auto"/>
              <w:right w:val="single" w:sz="4" w:space="0" w:color="auto"/>
            </w:tcBorders>
            <w:vAlign w:val="center"/>
          </w:tcPr>
          <w:p w14:paraId="151ED3A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CĐ Bến Lức– kênh Tẻ</w:t>
            </w:r>
          </w:p>
        </w:tc>
        <w:tc>
          <w:tcPr>
            <w:tcW w:w="0" w:type="auto"/>
            <w:tcBorders>
              <w:top w:val="nil"/>
              <w:left w:val="nil"/>
              <w:bottom w:val="single" w:sz="4" w:space="0" w:color="auto"/>
              <w:right w:val="single" w:sz="4" w:space="0" w:color="auto"/>
            </w:tcBorders>
            <w:vAlign w:val="center"/>
          </w:tcPr>
          <w:p w14:paraId="5AAA984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5DA13AE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2.500</w:t>
            </w:r>
          </w:p>
        </w:tc>
        <w:tc>
          <w:tcPr>
            <w:tcW w:w="0" w:type="auto"/>
            <w:tcBorders>
              <w:top w:val="nil"/>
              <w:left w:val="nil"/>
              <w:bottom w:val="single" w:sz="4" w:space="0" w:color="auto"/>
              <w:right w:val="single" w:sz="4" w:space="0" w:color="auto"/>
            </w:tcBorders>
            <w:vAlign w:val="center"/>
          </w:tcPr>
          <w:p w14:paraId="0D5E937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15</w:t>
            </w:r>
          </w:p>
        </w:tc>
      </w:tr>
      <w:tr w:rsidR="00B76E0B" w:rsidRPr="00073260" w14:paraId="334D1B9D"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700EB07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w:t>
            </w:r>
          </w:p>
        </w:tc>
        <w:tc>
          <w:tcPr>
            <w:tcW w:w="0" w:type="auto"/>
            <w:tcBorders>
              <w:top w:val="nil"/>
              <w:left w:val="nil"/>
              <w:bottom w:val="single" w:sz="4" w:space="0" w:color="auto"/>
              <w:right w:val="single" w:sz="4" w:space="0" w:color="auto"/>
            </w:tcBorders>
            <w:vAlign w:val="center"/>
          </w:tcPr>
          <w:p w14:paraId="7E956B66"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 xml:space="preserve">Cụm cảng Đông TP Hồ Chí Minh </w:t>
            </w:r>
          </w:p>
        </w:tc>
        <w:tc>
          <w:tcPr>
            <w:tcW w:w="0" w:type="auto"/>
            <w:tcBorders>
              <w:top w:val="nil"/>
              <w:left w:val="nil"/>
              <w:bottom w:val="single" w:sz="4" w:space="0" w:color="auto"/>
              <w:right w:val="single" w:sz="4" w:space="0" w:color="auto"/>
            </w:tcBorders>
            <w:vAlign w:val="center"/>
          </w:tcPr>
          <w:p w14:paraId="454614E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TP HCM</w:t>
            </w:r>
          </w:p>
        </w:tc>
        <w:tc>
          <w:tcPr>
            <w:tcW w:w="0" w:type="auto"/>
            <w:tcBorders>
              <w:top w:val="nil"/>
              <w:left w:val="nil"/>
              <w:bottom w:val="single" w:sz="4" w:space="0" w:color="auto"/>
              <w:right w:val="single" w:sz="4" w:space="0" w:color="auto"/>
            </w:tcBorders>
            <w:vAlign w:val="center"/>
          </w:tcPr>
          <w:p w14:paraId="2C9D9F1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S. Sài </w:t>
            </w:r>
            <w:proofErr w:type="gramStart"/>
            <w:r w:rsidRPr="00073260">
              <w:rPr>
                <w:rFonts w:ascii="Times New Roman" w:hAnsi="Times New Roman"/>
                <w:sz w:val="20"/>
                <w:szCs w:val="20"/>
              </w:rPr>
              <w:t>Gòn ,</w:t>
            </w:r>
            <w:proofErr w:type="gramEnd"/>
            <w:r w:rsidRPr="00073260">
              <w:rPr>
                <w:rFonts w:ascii="Times New Roman" w:hAnsi="Times New Roman"/>
                <w:sz w:val="20"/>
                <w:szCs w:val="20"/>
              </w:rPr>
              <w:t xml:space="preserve"> CĐ Bến Lức– kênh Tẻ, Đồng Nai</w:t>
            </w:r>
          </w:p>
        </w:tc>
        <w:tc>
          <w:tcPr>
            <w:tcW w:w="0" w:type="auto"/>
            <w:tcBorders>
              <w:top w:val="nil"/>
              <w:left w:val="nil"/>
              <w:bottom w:val="single" w:sz="4" w:space="0" w:color="auto"/>
              <w:right w:val="single" w:sz="4" w:space="0" w:color="auto"/>
            </w:tcBorders>
            <w:vAlign w:val="center"/>
          </w:tcPr>
          <w:p w14:paraId="35ED0AC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5.000</w:t>
            </w:r>
          </w:p>
        </w:tc>
        <w:tc>
          <w:tcPr>
            <w:tcW w:w="0" w:type="auto"/>
            <w:tcBorders>
              <w:top w:val="nil"/>
              <w:left w:val="nil"/>
              <w:bottom w:val="single" w:sz="4" w:space="0" w:color="auto"/>
              <w:right w:val="single" w:sz="4" w:space="0" w:color="auto"/>
            </w:tcBorders>
            <w:vAlign w:val="center"/>
          </w:tcPr>
          <w:p w14:paraId="61C32A7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18.500</w:t>
            </w:r>
          </w:p>
        </w:tc>
        <w:tc>
          <w:tcPr>
            <w:tcW w:w="0" w:type="auto"/>
            <w:tcBorders>
              <w:top w:val="nil"/>
              <w:left w:val="nil"/>
              <w:bottom w:val="single" w:sz="4" w:space="0" w:color="auto"/>
              <w:right w:val="single" w:sz="4" w:space="0" w:color="auto"/>
            </w:tcBorders>
            <w:vAlign w:val="center"/>
          </w:tcPr>
          <w:p w14:paraId="1740FD9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74</w:t>
            </w:r>
          </w:p>
        </w:tc>
      </w:tr>
      <w:tr w:rsidR="00B76E0B" w:rsidRPr="00073260" w14:paraId="2AEB6E10"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302931C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w:t>
            </w:r>
          </w:p>
        </w:tc>
        <w:tc>
          <w:tcPr>
            <w:tcW w:w="0" w:type="auto"/>
            <w:tcBorders>
              <w:top w:val="nil"/>
              <w:left w:val="nil"/>
              <w:bottom w:val="single" w:sz="4" w:space="0" w:color="auto"/>
              <w:right w:val="single" w:sz="4" w:space="0" w:color="auto"/>
            </w:tcBorders>
            <w:vAlign w:val="center"/>
          </w:tcPr>
          <w:p w14:paraId="376652D1" w14:textId="77777777" w:rsidR="00B76E0B" w:rsidRPr="00073260" w:rsidRDefault="00B76E0B" w:rsidP="00073260">
            <w:pPr>
              <w:spacing w:before="0" w:after="0" w:line="240" w:lineRule="auto"/>
              <w:rPr>
                <w:rFonts w:ascii="Times New Roman" w:hAnsi="Times New Roman"/>
                <w:sz w:val="20"/>
                <w:szCs w:val="20"/>
                <w:lang w:val="vi-VN" w:eastAsia="en-US"/>
              </w:rPr>
            </w:pPr>
            <w:r w:rsidRPr="00073260">
              <w:rPr>
                <w:rFonts w:ascii="Times New Roman" w:hAnsi="Times New Roman"/>
                <w:sz w:val="20"/>
                <w:szCs w:val="20"/>
              </w:rPr>
              <w:t>Cụm cảng Bình Dương</w:t>
            </w:r>
          </w:p>
        </w:tc>
        <w:tc>
          <w:tcPr>
            <w:tcW w:w="0" w:type="auto"/>
            <w:tcBorders>
              <w:top w:val="nil"/>
              <w:left w:val="nil"/>
              <w:bottom w:val="single" w:sz="4" w:space="0" w:color="auto"/>
              <w:right w:val="single" w:sz="4" w:space="0" w:color="auto"/>
            </w:tcBorders>
            <w:vAlign w:val="center"/>
          </w:tcPr>
          <w:p w14:paraId="6B83DB0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Bình Dương</w:t>
            </w:r>
          </w:p>
        </w:tc>
        <w:tc>
          <w:tcPr>
            <w:tcW w:w="0" w:type="auto"/>
            <w:tcBorders>
              <w:top w:val="nil"/>
              <w:left w:val="nil"/>
              <w:bottom w:val="single" w:sz="4" w:space="0" w:color="auto"/>
              <w:right w:val="single" w:sz="4" w:space="0" w:color="auto"/>
            </w:tcBorders>
            <w:vAlign w:val="center"/>
          </w:tcPr>
          <w:p w14:paraId="3C76000B"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Sài Gòn</w:t>
            </w:r>
          </w:p>
        </w:tc>
        <w:tc>
          <w:tcPr>
            <w:tcW w:w="0" w:type="auto"/>
            <w:tcBorders>
              <w:top w:val="nil"/>
              <w:left w:val="nil"/>
              <w:bottom w:val="single" w:sz="4" w:space="0" w:color="auto"/>
              <w:right w:val="single" w:sz="4" w:space="0" w:color="auto"/>
            </w:tcBorders>
            <w:vAlign w:val="center"/>
          </w:tcPr>
          <w:p w14:paraId="15EC8CE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2EE52FE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30.200</w:t>
            </w:r>
          </w:p>
        </w:tc>
        <w:tc>
          <w:tcPr>
            <w:tcW w:w="0" w:type="auto"/>
            <w:tcBorders>
              <w:top w:val="nil"/>
              <w:left w:val="nil"/>
              <w:bottom w:val="single" w:sz="4" w:space="0" w:color="auto"/>
              <w:right w:val="single" w:sz="4" w:space="0" w:color="auto"/>
            </w:tcBorders>
            <w:vAlign w:val="center"/>
          </w:tcPr>
          <w:p w14:paraId="296BE2E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181</w:t>
            </w:r>
          </w:p>
        </w:tc>
      </w:tr>
      <w:tr w:rsidR="00B76E0B" w:rsidRPr="00073260" w14:paraId="358D947C"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24EA289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6</w:t>
            </w:r>
          </w:p>
        </w:tc>
        <w:tc>
          <w:tcPr>
            <w:tcW w:w="0" w:type="auto"/>
            <w:tcBorders>
              <w:top w:val="nil"/>
              <w:left w:val="nil"/>
              <w:bottom w:val="single" w:sz="4" w:space="0" w:color="auto"/>
              <w:right w:val="single" w:sz="4" w:space="0" w:color="auto"/>
            </w:tcBorders>
            <w:vAlign w:val="center"/>
          </w:tcPr>
          <w:p w14:paraId="4624EFD8" w14:textId="77777777" w:rsidR="00B76E0B" w:rsidRPr="00073260" w:rsidRDefault="00B76E0B" w:rsidP="00073260">
            <w:pPr>
              <w:spacing w:before="0" w:after="0" w:line="240" w:lineRule="auto"/>
              <w:rPr>
                <w:rFonts w:ascii="Times New Roman" w:hAnsi="Times New Roman"/>
                <w:sz w:val="20"/>
                <w:szCs w:val="20"/>
                <w:lang w:val="vi-VN" w:eastAsia="en-US"/>
              </w:rPr>
            </w:pPr>
            <w:r w:rsidRPr="00073260">
              <w:rPr>
                <w:rFonts w:ascii="Times New Roman" w:hAnsi="Times New Roman"/>
                <w:sz w:val="20"/>
                <w:szCs w:val="20"/>
              </w:rPr>
              <w:t>Cụm cảng Tây Ninh</w:t>
            </w:r>
          </w:p>
        </w:tc>
        <w:tc>
          <w:tcPr>
            <w:tcW w:w="0" w:type="auto"/>
            <w:tcBorders>
              <w:top w:val="nil"/>
              <w:left w:val="nil"/>
              <w:bottom w:val="single" w:sz="4" w:space="0" w:color="auto"/>
              <w:right w:val="single" w:sz="4" w:space="0" w:color="auto"/>
            </w:tcBorders>
            <w:vAlign w:val="center"/>
          </w:tcPr>
          <w:p w14:paraId="1211FF0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Tây Ninh</w:t>
            </w:r>
          </w:p>
        </w:tc>
        <w:tc>
          <w:tcPr>
            <w:tcW w:w="0" w:type="auto"/>
            <w:tcBorders>
              <w:top w:val="nil"/>
              <w:left w:val="nil"/>
              <w:bottom w:val="single" w:sz="4" w:space="0" w:color="auto"/>
              <w:right w:val="single" w:sz="4" w:space="0" w:color="auto"/>
            </w:tcBorders>
            <w:vAlign w:val="center"/>
          </w:tcPr>
          <w:p w14:paraId="57713C9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Sài Gòn, Vàm Cỏ Đông</w:t>
            </w:r>
          </w:p>
        </w:tc>
        <w:tc>
          <w:tcPr>
            <w:tcW w:w="0" w:type="auto"/>
            <w:tcBorders>
              <w:top w:val="nil"/>
              <w:left w:val="nil"/>
              <w:bottom w:val="single" w:sz="4" w:space="0" w:color="auto"/>
              <w:right w:val="single" w:sz="4" w:space="0" w:color="auto"/>
            </w:tcBorders>
            <w:vAlign w:val="center"/>
          </w:tcPr>
          <w:p w14:paraId="2E2DEAD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2.000</w:t>
            </w:r>
          </w:p>
        </w:tc>
        <w:tc>
          <w:tcPr>
            <w:tcW w:w="0" w:type="auto"/>
            <w:tcBorders>
              <w:top w:val="nil"/>
              <w:left w:val="nil"/>
              <w:bottom w:val="single" w:sz="4" w:space="0" w:color="auto"/>
              <w:right w:val="single" w:sz="4" w:space="0" w:color="auto"/>
            </w:tcBorders>
            <w:vAlign w:val="center"/>
          </w:tcPr>
          <w:p w14:paraId="3296CAE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7.000</w:t>
            </w:r>
          </w:p>
        </w:tc>
        <w:tc>
          <w:tcPr>
            <w:tcW w:w="0" w:type="auto"/>
            <w:tcBorders>
              <w:top w:val="nil"/>
              <w:left w:val="nil"/>
              <w:bottom w:val="single" w:sz="4" w:space="0" w:color="auto"/>
              <w:right w:val="single" w:sz="4" w:space="0" w:color="auto"/>
            </w:tcBorders>
            <w:vAlign w:val="center"/>
          </w:tcPr>
          <w:p w14:paraId="5DF25AA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42</w:t>
            </w:r>
          </w:p>
        </w:tc>
      </w:tr>
      <w:tr w:rsidR="00B76E0B" w:rsidRPr="00073260" w14:paraId="0DA9321C"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138639A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7</w:t>
            </w:r>
          </w:p>
        </w:tc>
        <w:tc>
          <w:tcPr>
            <w:tcW w:w="0" w:type="auto"/>
            <w:tcBorders>
              <w:top w:val="nil"/>
              <w:left w:val="nil"/>
              <w:bottom w:val="single" w:sz="4" w:space="0" w:color="auto"/>
              <w:right w:val="single" w:sz="4" w:space="0" w:color="auto"/>
            </w:tcBorders>
            <w:vAlign w:val="center"/>
          </w:tcPr>
          <w:p w14:paraId="1F5DB480" w14:textId="77777777" w:rsidR="00B76E0B" w:rsidRPr="00073260" w:rsidRDefault="00B76E0B" w:rsidP="00073260">
            <w:pPr>
              <w:spacing w:before="0" w:after="0" w:line="240" w:lineRule="auto"/>
              <w:rPr>
                <w:rFonts w:ascii="Times New Roman" w:hAnsi="Times New Roman"/>
                <w:sz w:val="20"/>
                <w:szCs w:val="20"/>
                <w:lang w:val="vi-VN" w:eastAsia="en-US"/>
              </w:rPr>
            </w:pPr>
            <w:r w:rsidRPr="00073260">
              <w:rPr>
                <w:rFonts w:ascii="Times New Roman" w:hAnsi="Times New Roman"/>
                <w:sz w:val="20"/>
                <w:szCs w:val="20"/>
              </w:rPr>
              <w:t>Cụm cảng Đồng Nai</w:t>
            </w:r>
          </w:p>
        </w:tc>
        <w:tc>
          <w:tcPr>
            <w:tcW w:w="0" w:type="auto"/>
            <w:tcBorders>
              <w:top w:val="nil"/>
              <w:left w:val="nil"/>
              <w:bottom w:val="single" w:sz="4" w:space="0" w:color="auto"/>
              <w:right w:val="single" w:sz="4" w:space="0" w:color="auto"/>
            </w:tcBorders>
            <w:vAlign w:val="center"/>
          </w:tcPr>
          <w:p w14:paraId="68E2524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Đồng Nai</w:t>
            </w:r>
          </w:p>
        </w:tc>
        <w:tc>
          <w:tcPr>
            <w:tcW w:w="0" w:type="auto"/>
            <w:tcBorders>
              <w:top w:val="nil"/>
              <w:left w:val="nil"/>
              <w:bottom w:val="single" w:sz="4" w:space="0" w:color="auto"/>
              <w:right w:val="single" w:sz="4" w:space="0" w:color="auto"/>
            </w:tcBorders>
            <w:vAlign w:val="center"/>
          </w:tcPr>
          <w:p w14:paraId="4D7AC44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Đồng Nai (nhánh cù lao Ông Cồn) </w:t>
            </w:r>
          </w:p>
        </w:tc>
        <w:tc>
          <w:tcPr>
            <w:tcW w:w="0" w:type="auto"/>
            <w:tcBorders>
              <w:top w:val="nil"/>
              <w:left w:val="nil"/>
              <w:bottom w:val="single" w:sz="4" w:space="0" w:color="auto"/>
              <w:right w:val="single" w:sz="4" w:space="0" w:color="auto"/>
            </w:tcBorders>
            <w:vAlign w:val="center"/>
          </w:tcPr>
          <w:p w14:paraId="79C8E63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5.000</w:t>
            </w:r>
          </w:p>
        </w:tc>
        <w:tc>
          <w:tcPr>
            <w:tcW w:w="0" w:type="auto"/>
            <w:tcBorders>
              <w:top w:val="nil"/>
              <w:left w:val="nil"/>
              <w:bottom w:val="single" w:sz="4" w:space="0" w:color="auto"/>
              <w:right w:val="single" w:sz="4" w:space="0" w:color="auto"/>
            </w:tcBorders>
            <w:vAlign w:val="center"/>
          </w:tcPr>
          <w:p w14:paraId="2B354AB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9.800</w:t>
            </w:r>
          </w:p>
        </w:tc>
        <w:tc>
          <w:tcPr>
            <w:tcW w:w="0" w:type="auto"/>
            <w:tcBorders>
              <w:top w:val="nil"/>
              <w:left w:val="nil"/>
              <w:bottom w:val="single" w:sz="4" w:space="0" w:color="auto"/>
              <w:right w:val="single" w:sz="4" w:space="0" w:color="auto"/>
            </w:tcBorders>
            <w:vAlign w:val="center"/>
          </w:tcPr>
          <w:p w14:paraId="3680FE5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59</w:t>
            </w:r>
          </w:p>
        </w:tc>
      </w:tr>
      <w:tr w:rsidR="00B76E0B" w:rsidRPr="00073260" w14:paraId="29C9E27D"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2EF416F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8</w:t>
            </w:r>
          </w:p>
        </w:tc>
        <w:tc>
          <w:tcPr>
            <w:tcW w:w="0" w:type="auto"/>
            <w:tcBorders>
              <w:top w:val="nil"/>
              <w:left w:val="nil"/>
              <w:bottom w:val="single" w:sz="4" w:space="0" w:color="auto"/>
              <w:right w:val="single" w:sz="4" w:space="0" w:color="auto"/>
            </w:tcBorders>
            <w:vAlign w:val="center"/>
          </w:tcPr>
          <w:p w14:paraId="6522D84D"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Bà Rịa Vũng Tàu</w:t>
            </w:r>
          </w:p>
        </w:tc>
        <w:tc>
          <w:tcPr>
            <w:tcW w:w="0" w:type="auto"/>
            <w:tcBorders>
              <w:top w:val="nil"/>
              <w:left w:val="nil"/>
              <w:bottom w:val="single" w:sz="4" w:space="0" w:color="auto"/>
              <w:right w:val="single" w:sz="4" w:space="0" w:color="auto"/>
            </w:tcBorders>
            <w:vAlign w:val="center"/>
          </w:tcPr>
          <w:p w14:paraId="04D0ED8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Bà Rịa Vũng Tàu</w:t>
            </w:r>
          </w:p>
        </w:tc>
        <w:tc>
          <w:tcPr>
            <w:tcW w:w="0" w:type="auto"/>
            <w:tcBorders>
              <w:top w:val="nil"/>
              <w:left w:val="nil"/>
              <w:bottom w:val="single" w:sz="4" w:space="0" w:color="auto"/>
              <w:right w:val="single" w:sz="4" w:space="0" w:color="auto"/>
            </w:tcBorders>
            <w:vAlign w:val="center"/>
          </w:tcPr>
          <w:p w14:paraId="5E33EDB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 Thị Vải (nhánh) </w:t>
            </w:r>
          </w:p>
        </w:tc>
        <w:tc>
          <w:tcPr>
            <w:tcW w:w="0" w:type="auto"/>
            <w:tcBorders>
              <w:top w:val="nil"/>
              <w:left w:val="nil"/>
              <w:bottom w:val="single" w:sz="4" w:space="0" w:color="auto"/>
              <w:right w:val="single" w:sz="4" w:space="0" w:color="auto"/>
            </w:tcBorders>
            <w:vAlign w:val="center"/>
          </w:tcPr>
          <w:p w14:paraId="0933516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5.000</w:t>
            </w:r>
          </w:p>
        </w:tc>
        <w:tc>
          <w:tcPr>
            <w:tcW w:w="0" w:type="auto"/>
            <w:tcBorders>
              <w:top w:val="nil"/>
              <w:left w:val="nil"/>
              <w:bottom w:val="single" w:sz="4" w:space="0" w:color="auto"/>
              <w:right w:val="single" w:sz="4" w:space="0" w:color="auto"/>
            </w:tcBorders>
            <w:vAlign w:val="center"/>
          </w:tcPr>
          <w:p w14:paraId="10C5F68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8.300</w:t>
            </w:r>
          </w:p>
        </w:tc>
        <w:tc>
          <w:tcPr>
            <w:tcW w:w="0" w:type="auto"/>
            <w:tcBorders>
              <w:top w:val="nil"/>
              <w:left w:val="nil"/>
              <w:bottom w:val="single" w:sz="4" w:space="0" w:color="auto"/>
              <w:right w:val="single" w:sz="4" w:space="0" w:color="auto"/>
            </w:tcBorders>
            <w:vAlign w:val="center"/>
          </w:tcPr>
          <w:p w14:paraId="158EFE9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w:t>
            </w:r>
          </w:p>
        </w:tc>
      </w:tr>
      <w:tr w:rsidR="00B76E0B" w:rsidRPr="00073260" w14:paraId="680DFB43"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4102A403" w14:textId="77777777" w:rsidR="00B76E0B" w:rsidRPr="00073260" w:rsidRDefault="00B76E0B" w:rsidP="00073260">
            <w:pPr>
              <w:spacing w:before="0" w:after="0" w:line="240" w:lineRule="auto"/>
              <w:jc w:val="center"/>
              <w:rPr>
                <w:rFonts w:ascii="Times New Roman" w:hAnsi="Times New Roman"/>
                <w:b/>
                <w:bCs/>
                <w:sz w:val="20"/>
                <w:szCs w:val="20"/>
              </w:rPr>
            </w:pPr>
            <w:r w:rsidRPr="00073260">
              <w:rPr>
                <w:rFonts w:ascii="Times New Roman" w:hAnsi="Times New Roman"/>
                <w:b/>
                <w:bCs/>
                <w:sz w:val="20"/>
                <w:szCs w:val="20"/>
              </w:rPr>
              <w:t>II</w:t>
            </w:r>
          </w:p>
        </w:tc>
        <w:tc>
          <w:tcPr>
            <w:tcW w:w="0" w:type="auto"/>
            <w:tcBorders>
              <w:top w:val="nil"/>
              <w:left w:val="nil"/>
              <w:bottom w:val="single" w:sz="4" w:space="0" w:color="auto"/>
              <w:right w:val="single" w:sz="4" w:space="0" w:color="auto"/>
            </w:tcBorders>
            <w:vAlign w:val="center"/>
          </w:tcPr>
          <w:p w14:paraId="1D5ACF53" w14:textId="77777777" w:rsidR="00B76E0B" w:rsidRPr="00073260" w:rsidRDefault="00B76E0B" w:rsidP="00073260">
            <w:pPr>
              <w:spacing w:before="0" w:after="0" w:line="240" w:lineRule="auto"/>
              <w:rPr>
                <w:rFonts w:ascii="Times New Roman" w:hAnsi="Times New Roman"/>
                <w:b/>
                <w:bCs/>
                <w:sz w:val="20"/>
                <w:szCs w:val="20"/>
                <w:lang w:val="pl-PL" w:eastAsia="en-US"/>
              </w:rPr>
            </w:pPr>
            <w:r w:rsidRPr="00073260">
              <w:rPr>
                <w:rFonts w:ascii="Times New Roman" w:hAnsi="Times New Roman"/>
                <w:b/>
                <w:bCs/>
                <w:sz w:val="20"/>
                <w:szCs w:val="20"/>
                <w:lang w:val="pl-PL" w:eastAsia="en-US"/>
              </w:rPr>
              <w:t xml:space="preserve">Khu vực Tây Nam Bộ </w:t>
            </w:r>
          </w:p>
        </w:tc>
        <w:tc>
          <w:tcPr>
            <w:tcW w:w="0" w:type="auto"/>
            <w:tcBorders>
              <w:top w:val="nil"/>
              <w:left w:val="nil"/>
              <w:bottom w:val="single" w:sz="4" w:space="0" w:color="auto"/>
              <w:right w:val="single" w:sz="4" w:space="0" w:color="auto"/>
            </w:tcBorders>
            <w:vAlign w:val="center"/>
          </w:tcPr>
          <w:p w14:paraId="3FD05A86" w14:textId="77777777" w:rsidR="00B76E0B" w:rsidRPr="00073260" w:rsidRDefault="00B76E0B" w:rsidP="00073260">
            <w:pPr>
              <w:spacing w:before="0" w:after="0" w:line="240" w:lineRule="auto"/>
              <w:jc w:val="center"/>
              <w:rPr>
                <w:rFonts w:ascii="Times New Roman" w:hAnsi="Times New Roman"/>
                <w:b/>
                <w:bCs/>
                <w:sz w:val="20"/>
                <w:szCs w:val="20"/>
                <w:lang w:val="pl-PL" w:eastAsia="en-US"/>
              </w:rPr>
            </w:pPr>
            <w:r w:rsidRPr="00073260">
              <w:rPr>
                <w:rFonts w:ascii="Times New Roman" w:hAnsi="Times New Roman"/>
                <w:b/>
                <w:bCs/>
                <w:sz w:val="20"/>
                <w:szCs w:val="20"/>
                <w:lang w:val="pl-PL" w:eastAsia="en-US"/>
              </w:rPr>
              <w:t> </w:t>
            </w:r>
          </w:p>
        </w:tc>
        <w:tc>
          <w:tcPr>
            <w:tcW w:w="0" w:type="auto"/>
            <w:tcBorders>
              <w:top w:val="nil"/>
              <w:left w:val="nil"/>
              <w:bottom w:val="single" w:sz="4" w:space="0" w:color="auto"/>
              <w:right w:val="single" w:sz="4" w:space="0" w:color="auto"/>
            </w:tcBorders>
            <w:vAlign w:val="center"/>
          </w:tcPr>
          <w:p w14:paraId="372DA970" w14:textId="77777777" w:rsidR="00B76E0B" w:rsidRPr="00073260" w:rsidRDefault="00B76E0B" w:rsidP="00073260">
            <w:pPr>
              <w:spacing w:before="0" w:after="0" w:line="240" w:lineRule="auto"/>
              <w:jc w:val="center"/>
              <w:rPr>
                <w:rFonts w:ascii="Times New Roman" w:hAnsi="Times New Roman"/>
                <w:b/>
                <w:bCs/>
                <w:sz w:val="20"/>
                <w:szCs w:val="20"/>
                <w:lang w:val="pl-PL" w:eastAsia="en-US"/>
              </w:rPr>
            </w:pPr>
            <w:r w:rsidRPr="00073260">
              <w:rPr>
                <w:rFonts w:ascii="Times New Roman" w:hAnsi="Times New Roman"/>
                <w:b/>
                <w:bCs/>
                <w:sz w:val="20"/>
                <w:szCs w:val="20"/>
                <w:lang w:val="pl-PL" w:eastAsia="en-US"/>
              </w:rPr>
              <w:t> </w:t>
            </w:r>
          </w:p>
        </w:tc>
        <w:tc>
          <w:tcPr>
            <w:tcW w:w="0" w:type="auto"/>
            <w:tcBorders>
              <w:top w:val="nil"/>
              <w:left w:val="nil"/>
              <w:bottom w:val="single" w:sz="4" w:space="0" w:color="auto"/>
              <w:right w:val="single" w:sz="4" w:space="0" w:color="auto"/>
            </w:tcBorders>
            <w:vAlign w:val="center"/>
          </w:tcPr>
          <w:p w14:paraId="6DC9F099" w14:textId="77777777" w:rsidR="00B76E0B" w:rsidRPr="00073260" w:rsidRDefault="00B76E0B" w:rsidP="00073260">
            <w:pPr>
              <w:spacing w:before="0" w:after="0" w:line="240" w:lineRule="auto"/>
              <w:jc w:val="center"/>
              <w:rPr>
                <w:rFonts w:ascii="Times New Roman" w:hAnsi="Times New Roman"/>
                <w:b/>
                <w:bCs/>
                <w:sz w:val="20"/>
                <w:szCs w:val="20"/>
                <w:lang w:val="pl-PL" w:eastAsia="en-US"/>
              </w:rPr>
            </w:pPr>
            <w:r w:rsidRPr="00073260">
              <w:rPr>
                <w:rFonts w:ascii="Times New Roman" w:hAnsi="Times New Roman"/>
                <w:b/>
                <w:bCs/>
                <w:sz w:val="20"/>
                <w:szCs w:val="20"/>
                <w:lang w:val="pl-PL" w:eastAsia="en-US"/>
              </w:rPr>
              <w:t> </w:t>
            </w:r>
          </w:p>
        </w:tc>
        <w:tc>
          <w:tcPr>
            <w:tcW w:w="0" w:type="auto"/>
            <w:tcBorders>
              <w:top w:val="nil"/>
              <w:left w:val="nil"/>
              <w:bottom w:val="single" w:sz="4" w:space="0" w:color="auto"/>
              <w:right w:val="single" w:sz="4" w:space="0" w:color="auto"/>
            </w:tcBorders>
            <w:vAlign w:val="center"/>
          </w:tcPr>
          <w:p w14:paraId="771FFF49" w14:textId="77777777" w:rsidR="00B76E0B" w:rsidRPr="00073260" w:rsidRDefault="00B76E0B" w:rsidP="00073260">
            <w:pPr>
              <w:spacing w:before="0" w:after="0" w:line="240" w:lineRule="auto"/>
              <w:jc w:val="center"/>
              <w:rPr>
                <w:rFonts w:ascii="Times New Roman" w:hAnsi="Times New Roman"/>
                <w:b/>
                <w:bCs/>
                <w:sz w:val="20"/>
                <w:szCs w:val="20"/>
                <w:lang w:val="vi-VN" w:eastAsia="en-US"/>
              </w:rPr>
            </w:pPr>
            <w:r w:rsidRPr="00073260">
              <w:rPr>
                <w:rFonts w:ascii="Times New Roman" w:hAnsi="Times New Roman"/>
                <w:b/>
                <w:bCs/>
                <w:sz w:val="20"/>
                <w:szCs w:val="20"/>
              </w:rPr>
              <w:t>53.650</w:t>
            </w:r>
          </w:p>
        </w:tc>
        <w:tc>
          <w:tcPr>
            <w:tcW w:w="0" w:type="auto"/>
            <w:tcBorders>
              <w:top w:val="nil"/>
              <w:left w:val="nil"/>
              <w:bottom w:val="single" w:sz="4" w:space="0" w:color="auto"/>
              <w:right w:val="single" w:sz="4" w:space="0" w:color="auto"/>
            </w:tcBorders>
            <w:vAlign w:val="center"/>
          </w:tcPr>
          <w:p w14:paraId="21918E54" w14:textId="77777777" w:rsidR="00B76E0B" w:rsidRPr="00073260" w:rsidRDefault="00B76E0B" w:rsidP="00073260">
            <w:pPr>
              <w:spacing w:before="0" w:after="0" w:line="240" w:lineRule="auto"/>
              <w:jc w:val="center"/>
              <w:rPr>
                <w:rFonts w:ascii="Times New Roman" w:hAnsi="Times New Roman"/>
                <w:b/>
                <w:bCs/>
                <w:sz w:val="20"/>
                <w:szCs w:val="20"/>
                <w:lang w:val="vi-VN" w:eastAsia="en-US"/>
              </w:rPr>
            </w:pPr>
            <w:r w:rsidRPr="00073260">
              <w:rPr>
                <w:rFonts w:ascii="Times New Roman" w:hAnsi="Times New Roman"/>
                <w:b/>
                <w:bCs/>
                <w:sz w:val="20"/>
                <w:szCs w:val="20"/>
              </w:rPr>
              <w:t>359</w:t>
            </w:r>
          </w:p>
        </w:tc>
      </w:tr>
      <w:tr w:rsidR="00B76E0B" w:rsidRPr="00073260" w14:paraId="2193B43A"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7B6D35D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pl-PL" w:eastAsia="en-US"/>
              </w:rPr>
              <w:t>1</w:t>
            </w:r>
          </w:p>
        </w:tc>
        <w:tc>
          <w:tcPr>
            <w:tcW w:w="0" w:type="auto"/>
            <w:tcBorders>
              <w:top w:val="nil"/>
              <w:left w:val="nil"/>
              <w:bottom w:val="single" w:sz="4" w:space="0" w:color="auto"/>
              <w:right w:val="single" w:sz="4" w:space="0" w:color="auto"/>
            </w:tcBorders>
            <w:vAlign w:val="center"/>
          </w:tcPr>
          <w:p w14:paraId="27B88182"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lang w:val="pl-PL" w:eastAsia="en-US"/>
              </w:rPr>
              <w:t xml:space="preserve">Cụm cảng Long An </w:t>
            </w:r>
          </w:p>
        </w:tc>
        <w:tc>
          <w:tcPr>
            <w:tcW w:w="0" w:type="auto"/>
            <w:tcBorders>
              <w:top w:val="nil"/>
              <w:left w:val="nil"/>
              <w:bottom w:val="single" w:sz="4" w:space="0" w:color="auto"/>
              <w:right w:val="single" w:sz="4" w:space="0" w:color="auto"/>
            </w:tcBorders>
            <w:vAlign w:val="center"/>
          </w:tcPr>
          <w:p w14:paraId="6C4D157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pl-PL" w:eastAsia="en-US"/>
              </w:rPr>
              <w:t>Long An</w:t>
            </w:r>
          </w:p>
        </w:tc>
        <w:tc>
          <w:tcPr>
            <w:tcW w:w="0" w:type="auto"/>
            <w:tcBorders>
              <w:top w:val="nil"/>
              <w:left w:val="nil"/>
              <w:bottom w:val="single" w:sz="4" w:space="0" w:color="auto"/>
              <w:right w:val="single" w:sz="4" w:space="0" w:color="auto"/>
            </w:tcBorders>
            <w:vAlign w:val="center"/>
          </w:tcPr>
          <w:p w14:paraId="643C794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pl-PL" w:eastAsia="en-US"/>
              </w:rPr>
              <w:t>S. Vàm Cỏ Đông</w:t>
            </w:r>
          </w:p>
        </w:tc>
        <w:tc>
          <w:tcPr>
            <w:tcW w:w="0" w:type="auto"/>
            <w:tcBorders>
              <w:top w:val="nil"/>
              <w:left w:val="nil"/>
              <w:bottom w:val="single" w:sz="4" w:space="0" w:color="auto"/>
              <w:right w:val="single" w:sz="4" w:space="0" w:color="auto"/>
            </w:tcBorders>
            <w:vAlign w:val="center"/>
          </w:tcPr>
          <w:p w14:paraId="7F0466F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pl-PL" w:eastAsia="en-US"/>
              </w:rPr>
              <w:t>7.000</w:t>
            </w:r>
          </w:p>
        </w:tc>
        <w:tc>
          <w:tcPr>
            <w:tcW w:w="0" w:type="auto"/>
            <w:tcBorders>
              <w:top w:val="nil"/>
              <w:left w:val="nil"/>
              <w:bottom w:val="single" w:sz="4" w:space="0" w:color="auto"/>
              <w:right w:val="single" w:sz="4" w:space="0" w:color="auto"/>
            </w:tcBorders>
            <w:vAlign w:val="center"/>
          </w:tcPr>
          <w:p w14:paraId="66EFD07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15.550</w:t>
            </w:r>
          </w:p>
        </w:tc>
        <w:tc>
          <w:tcPr>
            <w:tcW w:w="0" w:type="auto"/>
            <w:tcBorders>
              <w:top w:val="nil"/>
              <w:left w:val="nil"/>
              <w:bottom w:val="single" w:sz="4" w:space="0" w:color="auto"/>
              <w:right w:val="single" w:sz="4" w:space="0" w:color="auto"/>
            </w:tcBorders>
            <w:vAlign w:val="center"/>
          </w:tcPr>
          <w:p w14:paraId="191DA6C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96</w:t>
            </w:r>
          </w:p>
        </w:tc>
      </w:tr>
      <w:tr w:rsidR="00B76E0B" w:rsidRPr="00073260" w14:paraId="1EAEAC53"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3A75D4AF"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lang w:val="en-GB" w:eastAsia="en-US"/>
              </w:rPr>
              <w:t>2</w:t>
            </w:r>
          </w:p>
        </w:tc>
        <w:tc>
          <w:tcPr>
            <w:tcW w:w="0" w:type="auto"/>
            <w:tcBorders>
              <w:top w:val="nil"/>
              <w:left w:val="nil"/>
              <w:bottom w:val="single" w:sz="4" w:space="0" w:color="auto"/>
              <w:right w:val="single" w:sz="4" w:space="0" w:color="auto"/>
            </w:tcBorders>
            <w:vAlign w:val="center"/>
          </w:tcPr>
          <w:p w14:paraId="556D1F94" w14:textId="77777777" w:rsidR="00B76E0B" w:rsidRPr="00073260" w:rsidRDefault="00B76E0B" w:rsidP="00073260">
            <w:pPr>
              <w:spacing w:before="0" w:after="0" w:line="240" w:lineRule="auto"/>
              <w:rPr>
                <w:rFonts w:ascii="Times New Roman" w:hAnsi="Times New Roman"/>
                <w:sz w:val="20"/>
                <w:szCs w:val="20"/>
                <w:lang w:val="en-GB" w:eastAsia="en-US"/>
              </w:rPr>
            </w:pPr>
            <w:r w:rsidRPr="00073260">
              <w:rPr>
                <w:rFonts w:ascii="Times New Roman" w:hAnsi="Times New Roman"/>
                <w:sz w:val="20"/>
                <w:szCs w:val="20"/>
                <w:lang w:val="vi-VN" w:eastAsia="en-US"/>
              </w:rPr>
              <w:t>Cụm cảng Đ</w:t>
            </w:r>
            <w:r w:rsidRPr="00073260">
              <w:rPr>
                <w:rFonts w:ascii="Times New Roman" w:hAnsi="Times New Roman"/>
                <w:sz w:val="20"/>
                <w:szCs w:val="20"/>
                <w:lang w:val="en-GB" w:eastAsia="en-US"/>
              </w:rPr>
              <w:t>ồng Tháp</w:t>
            </w:r>
          </w:p>
        </w:tc>
        <w:tc>
          <w:tcPr>
            <w:tcW w:w="0" w:type="auto"/>
            <w:tcBorders>
              <w:top w:val="nil"/>
              <w:left w:val="nil"/>
              <w:bottom w:val="single" w:sz="4" w:space="0" w:color="auto"/>
              <w:right w:val="single" w:sz="4" w:space="0" w:color="auto"/>
            </w:tcBorders>
            <w:vAlign w:val="center"/>
          </w:tcPr>
          <w:p w14:paraId="56616115"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Đồng Tháp</w:t>
            </w:r>
          </w:p>
        </w:tc>
        <w:tc>
          <w:tcPr>
            <w:tcW w:w="0" w:type="auto"/>
            <w:tcBorders>
              <w:top w:val="nil"/>
              <w:left w:val="nil"/>
              <w:bottom w:val="single" w:sz="4" w:space="0" w:color="auto"/>
              <w:right w:val="single" w:sz="4" w:space="0" w:color="auto"/>
            </w:tcBorders>
            <w:vAlign w:val="center"/>
          </w:tcPr>
          <w:p w14:paraId="70D6472E"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 K. Lấp Vò</w:t>
            </w:r>
          </w:p>
        </w:tc>
        <w:tc>
          <w:tcPr>
            <w:tcW w:w="0" w:type="auto"/>
            <w:tcBorders>
              <w:top w:val="nil"/>
              <w:left w:val="nil"/>
              <w:bottom w:val="single" w:sz="4" w:space="0" w:color="auto"/>
              <w:right w:val="single" w:sz="4" w:space="0" w:color="auto"/>
            </w:tcBorders>
            <w:vAlign w:val="center"/>
          </w:tcPr>
          <w:p w14:paraId="6775A6C5"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3.000</w:t>
            </w:r>
          </w:p>
        </w:tc>
        <w:tc>
          <w:tcPr>
            <w:tcW w:w="0" w:type="auto"/>
            <w:tcBorders>
              <w:top w:val="nil"/>
              <w:left w:val="nil"/>
              <w:bottom w:val="single" w:sz="4" w:space="0" w:color="auto"/>
              <w:right w:val="single" w:sz="4" w:space="0" w:color="auto"/>
            </w:tcBorders>
            <w:vAlign w:val="center"/>
          </w:tcPr>
          <w:p w14:paraId="278BC58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3.600</w:t>
            </w:r>
          </w:p>
        </w:tc>
        <w:tc>
          <w:tcPr>
            <w:tcW w:w="0" w:type="auto"/>
            <w:tcBorders>
              <w:top w:val="nil"/>
              <w:left w:val="nil"/>
              <w:bottom w:val="single" w:sz="4" w:space="0" w:color="auto"/>
              <w:right w:val="single" w:sz="4" w:space="0" w:color="auto"/>
            </w:tcBorders>
            <w:vAlign w:val="center"/>
          </w:tcPr>
          <w:p w14:paraId="3825D6D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22</w:t>
            </w:r>
          </w:p>
        </w:tc>
      </w:tr>
      <w:tr w:rsidR="00B76E0B" w:rsidRPr="00073260" w14:paraId="46DFF657"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2E15BFEC"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lang w:val="en-GB" w:eastAsia="en-US"/>
              </w:rPr>
              <w:t>3</w:t>
            </w:r>
          </w:p>
        </w:tc>
        <w:tc>
          <w:tcPr>
            <w:tcW w:w="0" w:type="auto"/>
            <w:tcBorders>
              <w:top w:val="nil"/>
              <w:left w:val="nil"/>
              <w:bottom w:val="single" w:sz="4" w:space="0" w:color="auto"/>
              <w:right w:val="single" w:sz="4" w:space="0" w:color="auto"/>
            </w:tcBorders>
            <w:vAlign w:val="center"/>
          </w:tcPr>
          <w:p w14:paraId="13709D6C" w14:textId="77777777" w:rsidR="00B76E0B" w:rsidRPr="00073260" w:rsidRDefault="00B76E0B" w:rsidP="00073260">
            <w:pPr>
              <w:spacing w:before="0" w:after="0" w:line="240" w:lineRule="auto"/>
              <w:rPr>
                <w:rFonts w:ascii="Times New Roman" w:hAnsi="Times New Roman"/>
                <w:sz w:val="20"/>
                <w:szCs w:val="20"/>
                <w:lang w:val="en-GB" w:eastAsia="en-US"/>
              </w:rPr>
            </w:pPr>
            <w:r w:rsidRPr="00073260">
              <w:rPr>
                <w:rFonts w:ascii="Times New Roman" w:hAnsi="Times New Roman"/>
                <w:sz w:val="20"/>
                <w:szCs w:val="20"/>
              </w:rPr>
              <w:t xml:space="preserve">Cụm cảng </w:t>
            </w:r>
            <w:r w:rsidRPr="00073260">
              <w:rPr>
                <w:rFonts w:ascii="Times New Roman" w:hAnsi="Times New Roman"/>
                <w:sz w:val="20"/>
                <w:szCs w:val="20"/>
                <w:lang w:val="en-GB" w:eastAsia="en-US"/>
              </w:rPr>
              <w:t>Tiền Giang</w:t>
            </w:r>
          </w:p>
        </w:tc>
        <w:tc>
          <w:tcPr>
            <w:tcW w:w="0" w:type="auto"/>
            <w:tcBorders>
              <w:top w:val="nil"/>
              <w:left w:val="nil"/>
              <w:bottom w:val="single" w:sz="4" w:space="0" w:color="auto"/>
              <w:right w:val="single" w:sz="4" w:space="0" w:color="auto"/>
            </w:tcBorders>
            <w:vAlign w:val="center"/>
          </w:tcPr>
          <w:p w14:paraId="62540628"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Tiền Giang</w:t>
            </w:r>
          </w:p>
        </w:tc>
        <w:tc>
          <w:tcPr>
            <w:tcW w:w="0" w:type="auto"/>
            <w:tcBorders>
              <w:top w:val="nil"/>
              <w:left w:val="nil"/>
              <w:bottom w:val="single" w:sz="4" w:space="0" w:color="auto"/>
              <w:right w:val="single" w:sz="4" w:space="0" w:color="auto"/>
            </w:tcBorders>
            <w:vAlign w:val="center"/>
          </w:tcPr>
          <w:p w14:paraId="4C7D2923"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Sông Tiền</w:t>
            </w:r>
          </w:p>
        </w:tc>
        <w:tc>
          <w:tcPr>
            <w:tcW w:w="0" w:type="auto"/>
            <w:tcBorders>
              <w:top w:val="nil"/>
              <w:left w:val="nil"/>
              <w:bottom w:val="single" w:sz="4" w:space="0" w:color="auto"/>
              <w:right w:val="single" w:sz="4" w:space="0" w:color="auto"/>
            </w:tcBorders>
            <w:vAlign w:val="center"/>
          </w:tcPr>
          <w:p w14:paraId="78A0002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vi-VN" w:eastAsia="en-US"/>
              </w:rPr>
              <w:t>5</w:t>
            </w:r>
            <w:r w:rsidRPr="00073260">
              <w:rPr>
                <w:rFonts w:ascii="Times New Roman" w:hAnsi="Times New Roman"/>
                <w:sz w:val="20"/>
                <w:szCs w:val="20"/>
              </w:rPr>
              <w:t>.000</w:t>
            </w:r>
          </w:p>
        </w:tc>
        <w:tc>
          <w:tcPr>
            <w:tcW w:w="0" w:type="auto"/>
            <w:tcBorders>
              <w:top w:val="nil"/>
              <w:left w:val="nil"/>
              <w:bottom w:val="single" w:sz="4" w:space="0" w:color="auto"/>
              <w:right w:val="single" w:sz="4" w:space="0" w:color="auto"/>
            </w:tcBorders>
            <w:vAlign w:val="center"/>
          </w:tcPr>
          <w:p w14:paraId="2D339DB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nil"/>
              <w:left w:val="nil"/>
              <w:bottom w:val="single" w:sz="4" w:space="0" w:color="auto"/>
              <w:right w:val="single" w:sz="4" w:space="0" w:color="auto"/>
            </w:tcBorders>
            <w:vAlign w:val="center"/>
          </w:tcPr>
          <w:p w14:paraId="3036F19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21</w:t>
            </w:r>
          </w:p>
        </w:tc>
      </w:tr>
      <w:tr w:rsidR="00B76E0B" w:rsidRPr="00073260" w14:paraId="057B8D46"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18FA4D70"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lang w:val="en-GB" w:eastAsia="en-US"/>
              </w:rPr>
              <w:t>4</w:t>
            </w:r>
          </w:p>
        </w:tc>
        <w:tc>
          <w:tcPr>
            <w:tcW w:w="0" w:type="auto"/>
            <w:tcBorders>
              <w:top w:val="nil"/>
              <w:left w:val="nil"/>
              <w:bottom w:val="single" w:sz="4" w:space="0" w:color="auto"/>
              <w:right w:val="single" w:sz="4" w:space="0" w:color="auto"/>
            </w:tcBorders>
            <w:vAlign w:val="center"/>
          </w:tcPr>
          <w:p w14:paraId="55796F65" w14:textId="77777777" w:rsidR="00B76E0B" w:rsidRPr="00073260" w:rsidRDefault="00B76E0B" w:rsidP="00073260">
            <w:pPr>
              <w:spacing w:before="0" w:after="0" w:line="240" w:lineRule="auto"/>
              <w:rPr>
                <w:rFonts w:ascii="Times New Roman" w:hAnsi="Times New Roman"/>
                <w:sz w:val="20"/>
                <w:szCs w:val="20"/>
                <w:lang w:val="vi-VN" w:eastAsia="en-US"/>
              </w:rPr>
            </w:pPr>
            <w:r w:rsidRPr="00073260">
              <w:rPr>
                <w:rFonts w:ascii="Times New Roman" w:hAnsi="Times New Roman"/>
                <w:sz w:val="20"/>
                <w:szCs w:val="20"/>
                <w:lang w:val="vi-VN" w:eastAsia="en-US"/>
              </w:rPr>
              <w:t>Cụm cảng Vĩnh Long</w:t>
            </w:r>
          </w:p>
        </w:tc>
        <w:tc>
          <w:tcPr>
            <w:tcW w:w="0" w:type="auto"/>
            <w:tcBorders>
              <w:top w:val="nil"/>
              <w:left w:val="nil"/>
              <w:bottom w:val="single" w:sz="4" w:space="0" w:color="auto"/>
              <w:right w:val="single" w:sz="4" w:space="0" w:color="auto"/>
            </w:tcBorders>
            <w:vAlign w:val="center"/>
          </w:tcPr>
          <w:p w14:paraId="2EB347E4"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Vĩnh Long</w:t>
            </w:r>
          </w:p>
        </w:tc>
        <w:tc>
          <w:tcPr>
            <w:tcW w:w="0" w:type="auto"/>
            <w:tcBorders>
              <w:top w:val="nil"/>
              <w:left w:val="nil"/>
              <w:bottom w:val="single" w:sz="4" w:space="0" w:color="auto"/>
              <w:right w:val="single" w:sz="4" w:space="0" w:color="auto"/>
            </w:tcBorders>
            <w:vAlign w:val="center"/>
          </w:tcPr>
          <w:p w14:paraId="2ED9B345"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Sông Tiền </w:t>
            </w:r>
          </w:p>
        </w:tc>
        <w:tc>
          <w:tcPr>
            <w:tcW w:w="0" w:type="auto"/>
            <w:tcBorders>
              <w:top w:val="nil"/>
              <w:left w:val="nil"/>
              <w:bottom w:val="single" w:sz="4" w:space="0" w:color="auto"/>
              <w:right w:val="single" w:sz="4" w:space="0" w:color="auto"/>
            </w:tcBorders>
            <w:vAlign w:val="center"/>
          </w:tcPr>
          <w:p w14:paraId="70BF35CE"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3.000</w:t>
            </w:r>
          </w:p>
        </w:tc>
        <w:tc>
          <w:tcPr>
            <w:tcW w:w="0" w:type="auto"/>
            <w:tcBorders>
              <w:top w:val="nil"/>
              <w:left w:val="nil"/>
              <w:bottom w:val="single" w:sz="4" w:space="0" w:color="auto"/>
              <w:right w:val="single" w:sz="4" w:space="0" w:color="auto"/>
            </w:tcBorders>
            <w:vAlign w:val="center"/>
          </w:tcPr>
          <w:p w14:paraId="72801492"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rPr>
              <w:t>3.400</w:t>
            </w:r>
          </w:p>
        </w:tc>
        <w:tc>
          <w:tcPr>
            <w:tcW w:w="0" w:type="auto"/>
            <w:tcBorders>
              <w:top w:val="nil"/>
              <w:left w:val="nil"/>
              <w:bottom w:val="single" w:sz="4" w:space="0" w:color="auto"/>
              <w:right w:val="single" w:sz="4" w:space="0" w:color="auto"/>
            </w:tcBorders>
            <w:vAlign w:val="center"/>
          </w:tcPr>
          <w:p w14:paraId="36A2253E"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rPr>
              <w:t>23,8</w:t>
            </w:r>
          </w:p>
        </w:tc>
      </w:tr>
      <w:tr w:rsidR="00B76E0B" w:rsidRPr="00073260" w14:paraId="58547CA7"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6FE7706C"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lang w:val="en-GB" w:eastAsia="en-US"/>
              </w:rPr>
              <w:t>5</w:t>
            </w:r>
          </w:p>
        </w:tc>
        <w:tc>
          <w:tcPr>
            <w:tcW w:w="0" w:type="auto"/>
            <w:tcBorders>
              <w:top w:val="nil"/>
              <w:left w:val="nil"/>
              <w:bottom w:val="single" w:sz="4" w:space="0" w:color="auto"/>
              <w:right w:val="single" w:sz="4" w:space="0" w:color="auto"/>
            </w:tcBorders>
            <w:vAlign w:val="center"/>
          </w:tcPr>
          <w:p w14:paraId="1CD0CFB4" w14:textId="77777777" w:rsidR="00B76E0B" w:rsidRPr="00073260" w:rsidRDefault="00B76E0B" w:rsidP="00073260">
            <w:pPr>
              <w:spacing w:before="0" w:after="0" w:line="240" w:lineRule="auto"/>
              <w:rPr>
                <w:rFonts w:ascii="Times New Roman" w:hAnsi="Times New Roman"/>
                <w:sz w:val="20"/>
                <w:szCs w:val="20"/>
                <w:lang w:val="en-GB" w:eastAsia="en-US"/>
              </w:rPr>
            </w:pPr>
            <w:r w:rsidRPr="00073260">
              <w:rPr>
                <w:rFonts w:ascii="Times New Roman" w:hAnsi="Times New Roman"/>
                <w:sz w:val="20"/>
                <w:szCs w:val="20"/>
                <w:lang w:val="vi-VN" w:eastAsia="en-US"/>
              </w:rPr>
              <w:t xml:space="preserve">Cụm cảng </w:t>
            </w:r>
            <w:r w:rsidRPr="00073260">
              <w:rPr>
                <w:rFonts w:ascii="Times New Roman" w:hAnsi="Times New Roman"/>
                <w:sz w:val="20"/>
                <w:szCs w:val="20"/>
                <w:lang w:val="en-GB" w:eastAsia="en-US"/>
              </w:rPr>
              <w:t>Bến Tre</w:t>
            </w:r>
          </w:p>
        </w:tc>
        <w:tc>
          <w:tcPr>
            <w:tcW w:w="0" w:type="auto"/>
            <w:tcBorders>
              <w:top w:val="nil"/>
              <w:left w:val="nil"/>
              <w:bottom w:val="single" w:sz="4" w:space="0" w:color="auto"/>
              <w:right w:val="single" w:sz="4" w:space="0" w:color="auto"/>
            </w:tcBorders>
            <w:vAlign w:val="center"/>
          </w:tcPr>
          <w:p w14:paraId="11BCF899"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Bến Tre</w:t>
            </w:r>
          </w:p>
        </w:tc>
        <w:tc>
          <w:tcPr>
            <w:tcW w:w="0" w:type="auto"/>
            <w:tcBorders>
              <w:top w:val="nil"/>
              <w:left w:val="nil"/>
              <w:bottom w:val="single" w:sz="4" w:space="0" w:color="auto"/>
              <w:right w:val="single" w:sz="4" w:space="0" w:color="auto"/>
            </w:tcBorders>
            <w:vAlign w:val="center"/>
          </w:tcPr>
          <w:p w14:paraId="1999AEA5"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S. Cửa Đại</w:t>
            </w:r>
          </w:p>
        </w:tc>
        <w:tc>
          <w:tcPr>
            <w:tcW w:w="0" w:type="auto"/>
            <w:tcBorders>
              <w:top w:val="nil"/>
              <w:left w:val="nil"/>
              <w:bottom w:val="single" w:sz="4" w:space="0" w:color="auto"/>
              <w:right w:val="single" w:sz="4" w:space="0" w:color="auto"/>
            </w:tcBorders>
            <w:vAlign w:val="center"/>
          </w:tcPr>
          <w:p w14:paraId="37CDB819"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5.000</w:t>
            </w:r>
          </w:p>
        </w:tc>
        <w:tc>
          <w:tcPr>
            <w:tcW w:w="0" w:type="auto"/>
            <w:tcBorders>
              <w:top w:val="nil"/>
              <w:left w:val="nil"/>
              <w:bottom w:val="single" w:sz="4" w:space="0" w:color="auto"/>
              <w:right w:val="single" w:sz="4" w:space="0" w:color="auto"/>
            </w:tcBorders>
            <w:vAlign w:val="center"/>
          </w:tcPr>
          <w:p w14:paraId="6A1C6DD9"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rPr>
              <w:t>3.950</w:t>
            </w:r>
          </w:p>
        </w:tc>
        <w:tc>
          <w:tcPr>
            <w:tcW w:w="0" w:type="auto"/>
            <w:tcBorders>
              <w:top w:val="nil"/>
              <w:left w:val="nil"/>
              <w:bottom w:val="single" w:sz="4" w:space="0" w:color="auto"/>
              <w:right w:val="single" w:sz="4" w:space="0" w:color="auto"/>
            </w:tcBorders>
            <w:vAlign w:val="center"/>
          </w:tcPr>
          <w:p w14:paraId="5FAF04B5"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rPr>
              <w:t>28</w:t>
            </w:r>
          </w:p>
        </w:tc>
      </w:tr>
      <w:tr w:rsidR="00B76E0B" w:rsidRPr="00073260" w14:paraId="5A645E61"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3C3EF7E6"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lang w:val="en-GB" w:eastAsia="en-US"/>
              </w:rPr>
              <w:t>6</w:t>
            </w:r>
          </w:p>
        </w:tc>
        <w:tc>
          <w:tcPr>
            <w:tcW w:w="0" w:type="auto"/>
            <w:tcBorders>
              <w:top w:val="nil"/>
              <w:left w:val="nil"/>
              <w:bottom w:val="single" w:sz="4" w:space="0" w:color="auto"/>
              <w:right w:val="single" w:sz="4" w:space="0" w:color="auto"/>
            </w:tcBorders>
            <w:vAlign w:val="center"/>
          </w:tcPr>
          <w:p w14:paraId="56B8F53D" w14:textId="77777777" w:rsidR="00B76E0B" w:rsidRPr="00073260" w:rsidRDefault="00B76E0B" w:rsidP="00073260">
            <w:pPr>
              <w:spacing w:before="0" w:after="0" w:line="240" w:lineRule="auto"/>
              <w:rPr>
                <w:rFonts w:ascii="Times New Roman" w:hAnsi="Times New Roman"/>
                <w:sz w:val="20"/>
                <w:szCs w:val="20"/>
                <w:lang w:val="en-GB" w:eastAsia="en-US"/>
              </w:rPr>
            </w:pPr>
            <w:r w:rsidRPr="00073260">
              <w:rPr>
                <w:rFonts w:ascii="Times New Roman" w:hAnsi="Times New Roman"/>
                <w:sz w:val="20"/>
                <w:szCs w:val="20"/>
                <w:lang w:val="vi-VN" w:eastAsia="en-US"/>
              </w:rPr>
              <w:t xml:space="preserve">Cụm cảng </w:t>
            </w:r>
            <w:r w:rsidRPr="00073260">
              <w:rPr>
                <w:rFonts w:ascii="Times New Roman" w:hAnsi="Times New Roman"/>
                <w:sz w:val="20"/>
                <w:szCs w:val="20"/>
                <w:lang w:val="en-GB" w:eastAsia="en-US"/>
              </w:rPr>
              <w:t>Trà Vinh</w:t>
            </w:r>
          </w:p>
        </w:tc>
        <w:tc>
          <w:tcPr>
            <w:tcW w:w="0" w:type="auto"/>
            <w:tcBorders>
              <w:top w:val="nil"/>
              <w:left w:val="nil"/>
              <w:bottom w:val="single" w:sz="4" w:space="0" w:color="auto"/>
              <w:right w:val="single" w:sz="4" w:space="0" w:color="auto"/>
            </w:tcBorders>
            <w:vAlign w:val="center"/>
          </w:tcPr>
          <w:p w14:paraId="10A51854"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Trà Vinh</w:t>
            </w:r>
          </w:p>
        </w:tc>
        <w:tc>
          <w:tcPr>
            <w:tcW w:w="0" w:type="auto"/>
            <w:tcBorders>
              <w:top w:val="nil"/>
              <w:left w:val="nil"/>
              <w:bottom w:val="single" w:sz="4" w:space="0" w:color="auto"/>
              <w:right w:val="single" w:sz="4" w:space="0" w:color="auto"/>
            </w:tcBorders>
            <w:vAlign w:val="center"/>
          </w:tcPr>
          <w:p w14:paraId="28A308F6"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S. Cổ Chiên </w:t>
            </w:r>
          </w:p>
        </w:tc>
        <w:tc>
          <w:tcPr>
            <w:tcW w:w="0" w:type="auto"/>
            <w:tcBorders>
              <w:top w:val="nil"/>
              <w:left w:val="nil"/>
              <w:bottom w:val="single" w:sz="4" w:space="0" w:color="auto"/>
              <w:right w:val="single" w:sz="4" w:space="0" w:color="auto"/>
            </w:tcBorders>
            <w:vAlign w:val="center"/>
          </w:tcPr>
          <w:p w14:paraId="119B92EC"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3.000</w:t>
            </w:r>
          </w:p>
        </w:tc>
        <w:tc>
          <w:tcPr>
            <w:tcW w:w="0" w:type="auto"/>
            <w:tcBorders>
              <w:top w:val="nil"/>
              <w:left w:val="nil"/>
              <w:bottom w:val="single" w:sz="4" w:space="0" w:color="auto"/>
              <w:right w:val="single" w:sz="4" w:space="0" w:color="auto"/>
            </w:tcBorders>
            <w:vAlign w:val="center"/>
          </w:tcPr>
          <w:p w14:paraId="18601B23"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rPr>
              <w:t>4.700</w:t>
            </w:r>
          </w:p>
        </w:tc>
        <w:tc>
          <w:tcPr>
            <w:tcW w:w="0" w:type="auto"/>
            <w:tcBorders>
              <w:top w:val="nil"/>
              <w:left w:val="nil"/>
              <w:bottom w:val="single" w:sz="4" w:space="0" w:color="auto"/>
              <w:right w:val="single" w:sz="4" w:space="0" w:color="auto"/>
            </w:tcBorders>
            <w:vAlign w:val="center"/>
          </w:tcPr>
          <w:p w14:paraId="39FDD86B"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rPr>
              <w:t>32,9</w:t>
            </w:r>
          </w:p>
        </w:tc>
      </w:tr>
      <w:tr w:rsidR="00B76E0B" w:rsidRPr="00073260" w14:paraId="30C51CB9"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5785A373"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pl-PL" w:eastAsia="en-US"/>
              </w:rPr>
              <w:t>7</w:t>
            </w:r>
          </w:p>
        </w:tc>
        <w:tc>
          <w:tcPr>
            <w:tcW w:w="0" w:type="auto"/>
            <w:tcBorders>
              <w:top w:val="nil"/>
              <w:left w:val="nil"/>
              <w:bottom w:val="single" w:sz="4" w:space="0" w:color="auto"/>
              <w:right w:val="single" w:sz="4" w:space="0" w:color="auto"/>
            </w:tcBorders>
            <w:vAlign w:val="center"/>
          </w:tcPr>
          <w:p w14:paraId="3CDC686A" w14:textId="77777777" w:rsidR="00B76E0B" w:rsidRPr="00073260" w:rsidRDefault="00B76E0B" w:rsidP="00073260">
            <w:pPr>
              <w:spacing w:before="0" w:after="0" w:line="240" w:lineRule="auto"/>
              <w:rPr>
                <w:rFonts w:ascii="Times New Roman" w:hAnsi="Times New Roman"/>
                <w:sz w:val="20"/>
                <w:szCs w:val="20"/>
                <w:lang w:val="vi-VN" w:eastAsia="en-US"/>
              </w:rPr>
            </w:pPr>
            <w:r w:rsidRPr="00073260">
              <w:rPr>
                <w:rFonts w:ascii="Times New Roman" w:hAnsi="Times New Roman"/>
                <w:sz w:val="20"/>
                <w:szCs w:val="20"/>
              </w:rPr>
              <w:t xml:space="preserve">Cụm cảng </w:t>
            </w:r>
            <w:r w:rsidRPr="00073260">
              <w:rPr>
                <w:rFonts w:ascii="Times New Roman" w:hAnsi="Times New Roman"/>
                <w:sz w:val="20"/>
                <w:szCs w:val="20"/>
                <w:lang w:val="vi-VN" w:eastAsia="en-US"/>
              </w:rPr>
              <w:t>Cần Thơ</w:t>
            </w:r>
          </w:p>
        </w:tc>
        <w:tc>
          <w:tcPr>
            <w:tcW w:w="0" w:type="auto"/>
            <w:tcBorders>
              <w:top w:val="nil"/>
              <w:left w:val="nil"/>
              <w:bottom w:val="single" w:sz="4" w:space="0" w:color="auto"/>
              <w:right w:val="single" w:sz="4" w:space="0" w:color="auto"/>
            </w:tcBorders>
            <w:vAlign w:val="center"/>
          </w:tcPr>
          <w:p w14:paraId="6E9E8B1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vi-VN" w:eastAsia="en-US"/>
              </w:rPr>
              <w:t>Cần Thơ</w:t>
            </w:r>
          </w:p>
        </w:tc>
        <w:tc>
          <w:tcPr>
            <w:tcW w:w="0" w:type="auto"/>
            <w:tcBorders>
              <w:top w:val="nil"/>
              <w:left w:val="nil"/>
              <w:bottom w:val="single" w:sz="4" w:space="0" w:color="auto"/>
              <w:right w:val="single" w:sz="4" w:space="0" w:color="auto"/>
            </w:tcBorders>
            <w:vAlign w:val="center"/>
          </w:tcPr>
          <w:p w14:paraId="534AD05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xml:space="preserve">S. </w:t>
            </w:r>
            <w:r w:rsidRPr="00073260">
              <w:rPr>
                <w:rFonts w:ascii="Times New Roman" w:hAnsi="Times New Roman"/>
                <w:sz w:val="20"/>
                <w:szCs w:val="20"/>
                <w:lang w:val="vi-VN" w:eastAsia="en-US"/>
              </w:rPr>
              <w:t>Hậu</w:t>
            </w:r>
            <w:r w:rsidRPr="00073260">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14:paraId="782865E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vi-VN" w:eastAsia="en-US"/>
              </w:rPr>
              <w:t>5</w:t>
            </w:r>
            <w:r w:rsidRPr="00073260">
              <w:rPr>
                <w:rFonts w:ascii="Times New Roman" w:hAnsi="Times New Roman"/>
                <w:sz w:val="20"/>
                <w:szCs w:val="20"/>
              </w:rPr>
              <w:t>.000</w:t>
            </w:r>
          </w:p>
        </w:tc>
        <w:tc>
          <w:tcPr>
            <w:tcW w:w="0" w:type="auto"/>
            <w:tcBorders>
              <w:top w:val="nil"/>
              <w:left w:val="nil"/>
              <w:bottom w:val="single" w:sz="4" w:space="0" w:color="auto"/>
              <w:right w:val="single" w:sz="4" w:space="0" w:color="auto"/>
            </w:tcBorders>
            <w:vAlign w:val="center"/>
          </w:tcPr>
          <w:p w14:paraId="40DA8B9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5.050</w:t>
            </w:r>
          </w:p>
        </w:tc>
        <w:tc>
          <w:tcPr>
            <w:tcW w:w="0" w:type="auto"/>
            <w:tcBorders>
              <w:top w:val="nil"/>
              <w:left w:val="nil"/>
              <w:bottom w:val="single" w:sz="4" w:space="0" w:color="auto"/>
              <w:right w:val="single" w:sz="4" w:space="0" w:color="auto"/>
            </w:tcBorders>
            <w:vAlign w:val="center"/>
          </w:tcPr>
          <w:p w14:paraId="1B29E1B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35</w:t>
            </w:r>
          </w:p>
        </w:tc>
      </w:tr>
      <w:tr w:rsidR="00B76E0B" w:rsidRPr="00073260" w14:paraId="2D455876"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14EBA69F"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lang w:val="en-GB" w:eastAsia="en-US"/>
              </w:rPr>
              <w:t>8</w:t>
            </w:r>
          </w:p>
        </w:tc>
        <w:tc>
          <w:tcPr>
            <w:tcW w:w="0" w:type="auto"/>
            <w:tcBorders>
              <w:top w:val="nil"/>
              <w:left w:val="nil"/>
              <w:bottom w:val="single" w:sz="4" w:space="0" w:color="auto"/>
              <w:right w:val="single" w:sz="4" w:space="0" w:color="auto"/>
            </w:tcBorders>
            <w:vAlign w:val="center"/>
          </w:tcPr>
          <w:p w14:paraId="2F63EB31" w14:textId="77777777" w:rsidR="00B76E0B" w:rsidRPr="00073260" w:rsidRDefault="00B76E0B" w:rsidP="00073260">
            <w:pPr>
              <w:spacing w:before="0" w:after="0" w:line="240" w:lineRule="auto"/>
              <w:rPr>
                <w:rFonts w:ascii="Times New Roman" w:hAnsi="Times New Roman"/>
                <w:sz w:val="20"/>
                <w:szCs w:val="20"/>
                <w:lang w:val="vi-VN" w:eastAsia="en-US"/>
              </w:rPr>
            </w:pPr>
            <w:r w:rsidRPr="00073260">
              <w:rPr>
                <w:rFonts w:ascii="Times New Roman" w:hAnsi="Times New Roman"/>
                <w:sz w:val="20"/>
                <w:szCs w:val="20"/>
              </w:rPr>
              <w:t xml:space="preserve">Cụm cảng </w:t>
            </w:r>
            <w:r w:rsidRPr="00073260">
              <w:rPr>
                <w:rFonts w:ascii="Times New Roman" w:hAnsi="Times New Roman"/>
                <w:sz w:val="20"/>
                <w:szCs w:val="20"/>
                <w:lang w:val="en-GB" w:eastAsia="en-US"/>
              </w:rPr>
              <w:t>Hậu Giang</w:t>
            </w:r>
          </w:p>
        </w:tc>
        <w:tc>
          <w:tcPr>
            <w:tcW w:w="0" w:type="auto"/>
            <w:tcBorders>
              <w:top w:val="nil"/>
              <w:left w:val="nil"/>
              <w:bottom w:val="single" w:sz="4" w:space="0" w:color="auto"/>
              <w:right w:val="single" w:sz="4" w:space="0" w:color="auto"/>
            </w:tcBorders>
            <w:vAlign w:val="center"/>
          </w:tcPr>
          <w:p w14:paraId="274290F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vi-VN" w:eastAsia="en-US"/>
              </w:rPr>
              <w:t>Hậu Giang</w:t>
            </w:r>
          </w:p>
        </w:tc>
        <w:tc>
          <w:tcPr>
            <w:tcW w:w="0" w:type="auto"/>
            <w:tcBorders>
              <w:top w:val="nil"/>
              <w:left w:val="nil"/>
              <w:bottom w:val="single" w:sz="4" w:space="0" w:color="auto"/>
              <w:right w:val="single" w:sz="4" w:space="0" w:color="auto"/>
            </w:tcBorders>
            <w:vAlign w:val="center"/>
          </w:tcPr>
          <w:p w14:paraId="3FBF34BC"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rPr>
              <w:t xml:space="preserve">S. </w:t>
            </w:r>
            <w:r w:rsidRPr="00073260">
              <w:rPr>
                <w:rFonts w:ascii="Times New Roman" w:hAnsi="Times New Roman"/>
                <w:sz w:val="20"/>
                <w:szCs w:val="20"/>
                <w:lang w:val="vi-VN" w:eastAsia="en-US"/>
              </w:rPr>
              <w:t>Cái Tư</w:t>
            </w:r>
            <w:r w:rsidRPr="00073260">
              <w:rPr>
                <w:rFonts w:ascii="Times New Roman" w:hAnsi="Times New Roman"/>
                <w:sz w:val="20"/>
                <w:szCs w:val="20"/>
                <w:lang w:val="en-GB" w:eastAsia="en-US"/>
              </w:rPr>
              <w:t>, R. Cái Côn</w:t>
            </w:r>
          </w:p>
        </w:tc>
        <w:tc>
          <w:tcPr>
            <w:tcW w:w="0" w:type="auto"/>
            <w:tcBorders>
              <w:top w:val="nil"/>
              <w:left w:val="nil"/>
              <w:bottom w:val="single" w:sz="4" w:space="0" w:color="auto"/>
              <w:right w:val="single" w:sz="4" w:space="0" w:color="auto"/>
            </w:tcBorders>
            <w:vAlign w:val="center"/>
          </w:tcPr>
          <w:p w14:paraId="2556D934"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lang w:val="vi-VN" w:eastAsia="en-US"/>
              </w:rPr>
              <w:t>2</w:t>
            </w:r>
            <w:r w:rsidRPr="00073260">
              <w:rPr>
                <w:rFonts w:ascii="Times New Roman" w:hAnsi="Times New Roman"/>
                <w:sz w:val="20"/>
                <w:szCs w:val="20"/>
              </w:rPr>
              <w:t>.000</w:t>
            </w:r>
          </w:p>
        </w:tc>
        <w:tc>
          <w:tcPr>
            <w:tcW w:w="0" w:type="auto"/>
            <w:tcBorders>
              <w:top w:val="nil"/>
              <w:left w:val="nil"/>
              <w:bottom w:val="single" w:sz="4" w:space="0" w:color="auto"/>
              <w:right w:val="single" w:sz="4" w:space="0" w:color="auto"/>
            </w:tcBorders>
            <w:vAlign w:val="center"/>
          </w:tcPr>
          <w:p w14:paraId="0FD76F9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1.200</w:t>
            </w:r>
          </w:p>
        </w:tc>
        <w:tc>
          <w:tcPr>
            <w:tcW w:w="0" w:type="auto"/>
            <w:tcBorders>
              <w:top w:val="nil"/>
              <w:left w:val="nil"/>
              <w:bottom w:val="single" w:sz="4" w:space="0" w:color="auto"/>
              <w:right w:val="single" w:sz="4" w:space="0" w:color="auto"/>
            </w:tcBorders>
            <w:vAlign w:val="center"/>
          </w:tcPr>
          <w:p w14:paraId="56E1BE1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8</w:t>
            </w:r>
          </w:p>
        </w:tc>
      </w:tr>
      <w:tr w:rsidR="00B76E0B" w:rsidRPr="00073260" w14:paraId="2C84C9B5"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585F68E1"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lang w:val="en-GB" w:eastAsia="en-US"/>
              </w:rPr>
              <w:t>9</w:t>
            </w:r>
          </w:p>
        </w:tc>
        <w:tc>
          <w:tcPr>
            <w:tcW w:w="0" w:type="auto"/>
            <w:tcBorders>
              <w:top w:val="single" w:sz="4" w:space="0" w:color="auto"/>
              <w:left w:val="nil"/>
              <w:bottom w:val="single" w:sz="4" w:space="0" w:color="auto"/>
              <w:right w:val="single" w:sz="4" w:space="0" w:color="auto"/>
            </w:tcBorders>
            <w:vAlign w:val="center"/>
          </w:tcPr>
          <w:p w14:paraId="5F475A8D"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An Giang</w:t>
            </w:r>
          </w:p>
        </w:tc>
        <w:tc>
          <w:tcPr>
            <w:tcW w:w="0" w:type="auto"/>
            <w:tcBorders>
              <w:top w:val="single" w:sz="4" w:space="0" w:color="auto"/>
              <w:left w:val="nil"/>
              <w:bottom w:val="single" w:sz="4" w:space="0" w:color="auto"/>
              <w:right w:val="single" w:sz="4" w:space="0" w:color="auto"/>
            </w:tcBorders>
            <w:vAlign w:val="center"/>
          </w:tcPr>
          <w:p w14:paraId="4F69B2C1"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An Giang</w:t>
            </w:r>
          </w:p>
        </w:tc>
        <w:tc>
          <w:tcPr>
            <w:tcW w:w="0" w:type="auto"/>
            <w:tcBorders>
              <w:top w:val="single" w:sz="4" w:space="0" w:color="auto"/>
              <w:left w:val="nil"/>
              <w:bottom w:val="single" w:sz="4" w:space="0" w:color="auto"/>
              <w:right w:val="single" w:sz="4" w:space="0" w:color="auto"/>
            </w:tcBorders>
            <w:vAlign w:val="center"/>
          </w:tcPr>
          <w:p w14:paraId="24FB86A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 Sông Hậu</w:t>
            </w:r>
          </w:p>
        </w:tc>
        <w:tc>
          <w:tcPr>
            <w:tcW w:w="0" w:type="auto"/>
            <w:tcBorders>
              <w:top w:val="single" w:sz="4" w:space="0" w:color="auto"/>
              <w:left w:val="nil"/>
              <w:bottom w:val="single" w:sz="4" w:space="0" w:color="auto"/>
              <w:right w:val="single" w:sz="4" w:space="0" w:color="auto"/>
            </w:tcBorders>
            <w:vAlign w:val="center"/>
          </w:tcPr>
          <w:p w14:paraId="6069AE2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5.000</w:t>
            </w:r>
          </w:p>
        </w:tc>
        <w:tc>
          <w:tcPr>
            <w:tcW w:w="0" w:type="auto"/>
            <w:tcBorders>
              <w:top w:val="single" w:sz="4" w:space="0" w:color="auto"/>
              <w:left w:val="nil"/>
              <w:bottom w:val="single" w:sz="4" w:space="0" w:color="auto"/>
              <w:right w:val="single" w:sz="4" w:space="0" w:color="auto"/>
            </w:tcBorders>
            <w:vAlign w:val="center"/>
          </w:tcPr>
          <w:p w14:paraId="5149EC52"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2.000</w:t>
            </w:r>
          </w:p>
        </w:tc>
        <w:tc>
          <w:tcPr>
            <w:tcW w:w="0" w:type="auto"/>
            <w:tcBorders>
              <w:top w:val="single" w:sz="4" w:space="0" w:color="auto"/>
              <w:left w:val="nil"/>
              <w:bottom w:val="single" w:sz="4" w:space="0" w:color="auto"/>
              <w:right w:val="single" w:sz="4" w:space="0" w:color="auto"/>
            </w:tcBorders>
            <w:vAlign w:val="center"/>
          </w:tcPr>
          <w:p w14:paraId="1BFBF8C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14</w:t>
            </w:r>
          </w:p>
        </w:tc>
      </w:tr>
      <w:tr w:rsidR="00B76E0B" w:rsidRPr="00073260" w14:paraId="23097E1B"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7D3AFA8B" w14:textId="77777777" w:rsidR="00B76E0B" w:rsidRPr="00073260" w:rsidRDefault="00B76E0B" w:rsidP="00073260">
            <w:pPr>
              <w:spacing w:before="0" w:after="0" w:line="240" w:lineRule="auto"/>
              <w:jc w:val="center"/>
              <w:rPr>
                <w:rFonts w:ascii="Times New Roman" w:hAnsi="Times New Roman"/>
                <w:sz w:val="20"/>
                <w:szCs w:val="20"/>
                <w:lang w:val="en-GB" w:eastAsia="en-US"/>
              </w:rPr>
            </w:pPr>
            <w:r w:rsidRPr="00073260">
              <w:rPr>
                <w:rFonts w:ascii="Times New Roman" w:hAnsi="Times New Roman"/>
                <w:sz w:val="20"/>
                <w:szCs w:val="20"/>
                <w:lang w:val="en-GB" w:eastAsia="en-US"/>
              </w:rPr>
              <w:t>10</w:t>
            </w:r>
          </w:p>
        </w:tc>
        <w:tc>
          <w:tcPr>
            <w:tcW w:w="0" w:type="auto"/>
            <w:tcBorders>
              <w:top w:val="single" w:sz="4" w:space="0" w:color="auto"/>
              <w:left w:val="nil"/>
              <w:bottom w:val="single" w:sz="4" w:space="0" w:color="auto"/>
              <w:right w:val="single" w:sz="4" w:space="0" w:color="auto"/>
            </w:tcBorders>
            <w:vAlign w:val="center"/>
          </w:tcPr>
          <w:p w14:paraId="5AAAA5DF"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Kiên Giang</w:t>
            </w:r>
          </w:p>
        </w:tc>
        <w:tc>
          <w:tcPr>
            <w:tcW w:w="0" w:type="auto"/>
            <w:tcBorders>
              <w:top w:val="single" w:sz="4" w:space="0" w:color="auto"/>
              <w:left w:val="nil"/>
              <w:bottom w:val="single" w:sz="4" w:space="0" w:color="auto"/>
              <w:right w:val="single" w:sz="4" w:space="0" w:color="auto"/>
            </w:tcBorders>
            <w:vAlign w:val="center"/>
          </w:tcPr>
          <w:p w14:paraId="5FAA541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Kiên Giang</w:t>
            </w:r>
          </w:p>
        </w:tc>
        <w:tc>
          <w:tcPr>
            <w:tcW w:w="0" w:type="auto"/>
            <w:tcBorders>
              <w:top w:val="single" w:sz="4" w:space="0" w:color="auto"/>
              <w:left w:val="nil"/>
              <w:bottom w:val="single" w:sz="4" w:space="0" w:color="auto"/>
              <w:right w:val="single" w:sz="4" w:space="0" w:color="auto"/>
            </w:tcBorders>
            <w:vAlign w:val="center"/>
          </w:tcPr>
          <w:p w14:paraId="246A099F"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Cái Bé </w:t>
            </w:r>
          </w:p>
        </w:tc>
        <w:tc>
          <w:tcPr>
            <w:tcW w:w="0" w:type="auto"/>
            <w:tcBorders>
              <w:top w:val="single" w:sz="4" w:space="0" w:color="auto"/>
              <w:left w:val="nil"/>
              <w:bottom w:val="single" w:sz="4" w:space="0" w:color="auto"/>
              <w:right w:val="single" w:sz="4" w:space="0" w:color="auto"/>
            </w:tcBorders>
            <w:vAlign w:val="center"/>
          </w:tcPr>
          <w:p w14:paraId="12FFE2D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1.000</w:t>
            </w:r>
          </w:p>
        </w:tc>
        <w:tc>
          <w:tcPr>
            <w:tcW w:w="0" w:type="auto"/>
            <w:tcBorders>
              <w:top w:val="single" w:sz="4" w:space="0" w:color="auto"/>
              <w:left w:val="nil"/>
              <w:bottom w:val="single" w:sz="4" w:space="0" w:color="auto"/>
              <w:right w:val="single" w:sz="4" w:space="0" w:color="auto"/>
            </w:tcBorders>
            <w:vAlign w:val="center"/>
          </w:tcPr>
          <w:p w14:paraId="7DAF2AC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2.600</w:t>
            </w:r>
          </w:p>
        </w:tc>
        <w:tc>
          <w:tcPr>
            <w:tcW w:w="0" w:type="auto"/>
            <w:tcBorders>
              <w:top w:val="single" w:sz="4" w:space="0" w:color="auto"/>
              <w:left w:val="nil"/>
              <w:bottom w:val="single" w:sz="4" w:space="0" w:color="auto"/>
              <w:right w:val="single" w:sz="4" w:space="0" w:color="auto"/>
            </w:tcBorders>
            <w:vAlign w:val="center"/>
          </w:tcPr>
          <w:p w14:paraId="4408DCC0"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18</w:t>
            </w:r>
          </w:p>
        </w:tc>
      </w:tr>
      <w:tr w:rsidR="00B76E0B" w:rsidRPr="00073260" w14:paraId="340062C8" w14:textId="77777777" w:rsidTr="006B58DF">
        <w:trPr>
          <w:trHeight w:val="284"/>
          <w:jc w:val="center"/>
        </w:trPr>
        <w:tc>
          <w:tcPr>
            <w:tcW w:w="0" w:type="auto"/>
            <w:tcBorders>
              <w:top w:val="nil"/>
              <w:left w:val="single" w:sz="4" w:space="0" w:color="auto"/>
              <w:bottom w:val="single" w:sz="4" w:space="0" w:color="auto"/>
              <w:right w:val="single" w:sz="4" w:space="0" w:color="auto"/>
            </w:tcBorders>
            <w:vAlign w:val="center"/>
          </w:tcPr>
          <w:p w14:paraId="3E3788CE"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11</w:t>
            </w:r>
          </w:p>
        </w:tc>
        <w:tc>
          <w:tcPr>
            <w:tcW w:w="0" w:type="auto"/>
            <w:tcBorders>
              <w:top w:val="nil"/>
              <w:left w:val="nil"/>
              <w:bottom w:val="single" w:sz="4" w:space="0" w:color="auto"/>
              <w:right w:val="single" w:sz="4" w:space="0" w:color="auto"/>
            </w:tcBorders>
            <w:vAlign w:val="center"/>
          </w:tcPr>
          <w:p w14:paraId="73882D1C" w14:textId="77777777" w:rsidR="00B76E0B" w:rsidRPr="00073260" w:rsidRDefault="00B76E0B" w:rsidP="00073260">
            <w:pPr>
              <w:spacing w:before="0" w:after="0" w:line="240" w:lineRule="auto"/>
              <w:rPr>
                <w:rFonts w:ascii="Times New Roman" w:hAnsi="Times New Roman"/>
                <w:sz w:val="20"/>
                <w:szCs w:val="20"/>
                <w:lang w:val="vi-VN" w:eastAsia="en-US"/>
              </w:rPr>
            </w:pPr>
            <w:r w:rsidRPr="00073260">
              <w:rPr>
                <w:rFonts w:ascii="Times New Roman" w:hAnsi="Times New Roman"/>
                <w:sz w:val="20"/>
                <w:szCs w:val="20"/>
                <w:lang w:val="vi-VN" w:eastAsia="en-US"/>
              </w:rPr>
              <w:t>Cụm cảng Sóc Trăng</w:t>
            </w:r>
          </w:p>
        </w:tc>
        <w:tc>
          <w:tcPr>
            <w:tcW w:w="0" w:type="auto"/>
            <w:tcBorders>
              <w:top w:val="nil"/>
              <w:left w:val="nil"/>
              <w:bottom w:val="single" w:sz="4" w:space="0" w:color="auto"/>
              <w:right w:val="single" w:sz="4" w:space="0" w:color="auto"/>
            </w:tcBorders>
            <w:vAlign w:val="center"/>
          </w:tcPr>
          <w:p w14:paraId="4A37890D"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Sóc Trăng</w:t>
            </w:r>
          </w:p>
        </w:tc>
        <w:tc>
          <w:tcPr>
            <w:tcW w:w="0" w:type="auto"/>
            <w:tcBorders>
              <w:top w:val="nil"/>
              <w:left w:val="nil"/>
              <w:bottom w:val="single" w:sz="4" w:space="0" w:color="auto"/>
              <w:right w:val="single" w:sz="4" w:space="0" w:color="auto"/>
            </w:tcBorders>
            <w:vAlign w:val="center"/>
          </w:tcPr>
          <w:p w14:paraId="4F91978E"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K. Phú Hữu Bãi Xàu</w:t>
            </w:r>
          </w:p>
        </w:tc>
        <w:tc>
          <w:tcPr>
            <w:tcW w:w="0" w:type="auto"/>
            <w:tcBorders>
              <w:top w:val="nil"/>
              <w:left w:val="nil"/>
              <w:bottom w:val="single" w:sz="4" w:space="0" w:color="auto"/>
              <w:right w:val="single" w:sz="4" w:space="0" w:color="auto"/>
            </w:tcBorders>
            <w:vAlign w:val="center"/>
          </w:tcPr>
          <w:p w14:paraId="1F7008A4"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1.000</w:t>
            </w:r>
          </w:p>
        </w:tc>
        <w:tc>
          <w:tcPr>
            <w:tcW w:w="0" w:type="auto"/>
            <w:tcBorders>
              <w:top w:val="nil"/>
              <w:left w:val="nil"/>
              <w:bottom w:val="single" w:sz="4" w:space="0" w:color="auto"/>
              <w:right w:val="single" w:sz="4" w:space="0" w:color="auto"/>
            </w:tcBorders>
            <w:vAlign w:val="center"/>
          </w:tcPr>
          <w:p w14:paraId="28083E31"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rPr>
              <w:t>2.400</w:t>
            </w:r>
          </w:p>
        </w:tc>
        <w:tc>
          <w:tcPr>
            <w:tcW w:w="0" w:type="auto"/>
            <w:tcBorders>
              <w:top w:val="nil"/>
              <w:left w:val="nil"/>
              <w:bottom w:val="single" w:sz="4" w:space="0" w:color="auto"/>
              <w:right w:val="single" w:sz="4" w:space="0" w:color="auto"/>
            </w:tcBorders>
            <w:vAlign w:val="center"/>
          </w:tcPr>
          <w:p w14:paraId="5F46A3A2"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rPr>
              <w:t>17</w:t>
            </w:r>
          </w:p>
        </w:tc>
      </w:tr>
      <w:tr w:rsidR="00B76E0B" w:rsidRPr="00073260" w14:paraId="4A09F09A"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0DDA5FD6"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12</w:t>
            </w:r>
          </w:p>
        </w:tc>
        <w:tc>
          <w:tcPr>
            <w:tcW w:w="0" w:type="auto"/>
            <w:tcBorders>
              <w:top w:val="single" w:sz="4" w:space="0" w:color="auto"/>
              <w:left w:val="nil"/>
              <w:bottom w:val="single" w:sz="4" w:space="0" w:color="auto"/>
              <w:right w:val="single" w:sz="4" w:space="0" w:color="auto"/>
            </w:tcBorders>
            <w:vAlign w:val="center"/>
          </w:tcPr>
          <w:p w14:paraId="0D9B4BAB" w14:textId="77777777" w:rsidR="00B76E0B" w:rsidRPr="00073260" w:rsidRDefault="00B76E0B" w:rsidP="00073260">
            <w:pPr>
              <w:spacing w:before="0" w:after="0" w:line="240" w:lineRule="auto"/>
              <w:rPr>
                <w:rFonts w:ascii="Times New Roman" w:hAnsi="Times New Roman"/>
                <w:sz w:val="20"/>
                <w:szCs w:val="20"/>
                <w:lang w:val="vi-VN" w:eastAsia="en-US"/>
              </w:rPr>
            </w:pPr>
            <w:r w:rsidRPr="00073260">
              <w:rPr>
                <w:rFonts w:ascii="Times New Roman" w:hAnsi="Times New Roman"/>
                <w:sz w:val="20"/>
                <w:szCs w:val="20"/>
              </w:rPr>
              <w:t xml:space="preserve">Cụm cảng </w:t>
            </w:r>
            <w:r w:rsidRPr="00073260">
              <w:rPr>
                <w:rFonts w:ascii="Times New Roman" w:hAnsi="Times New Roman"/>
                <w:sz w:val="20"/>
                <w:szCs w:val="20"/>
                <w:lang w:val="vi-VN" w:eastAsia="en-US"/>
              </w:rPr>
              <w:t>Bạc Liêu</w:t>
            </w:r>
          </w:p>
        </w:tc>
        <w:tc>
          <w:tcPr>
            <w:tcW w:w="0" w:type="auto"/>
            <w:tcBorders>
              <w:top w:val="single" w:sz="4" w:space="0" w:color="auto"/>
              <w:left w:val="nil"/>
              <w:bottom w:val="single" w:sz="4" w:space="0" w:color="auto"/>
              <w:right w:val="single" w:sz="4" w:space="0" w:color="auto"/>
            </w:tcBorders>
            <w:vAlign w:val="center"/>
          </w:tcPr>
          <w:p w14:paraId="19B29812"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Bạc Liêu</w:t>
            </w:r>
          </w:p>
        </w:tc>
        <w:tc>
          <w:tcPr>
            <w:tcW w:w="0" w:type="auto"/>
            <w:tcBorders>
              <w:top w:val="single" w:sz="4" w:space="0" w:color="auto"/>
              <w:left w:val="nil"/>
              <w:bottom w:val="single" w:sz="4" w:space="0" w:color="auto"/>
              <w:right w:val="single" w:sz="4" w:space="0" w:color="auto"/>
            </w:tcBorders>
            <w:vAlign w:val="center"/>
          </w:tcPr>
          <w:p w14:paraId="73809FCF"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Kênh Bạc Liêu</w:t>
            </w:r>
            <w:r w:rsidRPr="00073260">
              <w:rPr>
                <w:rFonts w:ascii="Times New Roman" w:hAnsi="Times New Roman"/>
                <w:sz w:val="20"/>
                <w:szCs w:val="20"/>
              </w:rPr>
              <w:t xml:space="preserve"> </w:t>
            </w:r>
            <w:r w:rsidRPr="00073260">
              <w:rPr>
                <w:rFonts w:ascii="Times New Roman" w:hAnsi="Times New Roman"/>
                <w:sz w:val="20"/>
                <w:szCs w:val="20"/>
                <w:lang w:val="vi-VN" w:eastAsia="en-US"/>
              </w:rPr>
              <w:t>-</w:t>
            </w:r>
            <w:r w:rsidRPr="00073260">
              <w:rPr>
                <w:rFonts w:ascii="Times New Roman" w:hAnsi="Times New Roman"/>
                <w:sz w:val="20"/>
                <w:szCs w:val="20"/>
              </w:rPr>
              <w:t xml:space="preserve"> </w:t>
            </w:r>
            <w:r w:rsidRPr="00073260">
              <w:rPr>
                <w:rFonts w:ascii="Times New Roman" w:hAnsi="Times New Roman"/>
                <w:sz w:val="20"/>
                <w:szCs w:val="20"/>
                <w:lang w:val="vi-VN" w:eastAsia="en-US"/>
              </w:rPr>
              <w:t>Cà Mau </w:t>
            </w:r>
          </w:p>
        </w:tc>
        <w:tc>
          <w:tcPr>
            <w:tcW w:w="0" w:type="auto"/>
            <w:tcBorders>
              <w:top w:val="single" w:sz="4" w:space="0" w:color="auto"/>
              <w:left w:val="nil"/>
              <w:bottom w:val="single" w:sz="4" w:space="0" w:color="auto"/>
              <w:right w:val="single" w:sz="4" w:space="0" w:color="auto"/>
            </w:tcBorders>
            <w:vAlign w:val="center"/>
          </w:tcPr>
          <w:p w14:paraId="287FCE06"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1.000</w:t>
            </w:r>
          </w:p>
        </w:tc>
        <w:tc>
          <w:tcPr>
            <w:tcW w:w="0" w:type="auto"/>
            <w:tcBorders>
              <w:top w:val="single" w:sz="4" w:space="0" w:color="auto"/>
              <w:left w:val="nil"/>
              <w:bottom w:val="single" w:sz="4" w:space="0" w:color="auto"/>
              <w:right w:val="single" w:sz="4" w:space="0" w:color="auto"/>
            </w:tcBorders>
            <w:vAlign w:val="center"/>
          </w:tcPr>
          <w:p w14:paraId="4A0F7F8A"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3.000</w:t>
            </w:r>
          </w:p>
        </w:tc>
        <w:tc>
          <w:tcPr>
            <w:tcW w:w="0" w:type="auto"/>
            <w:tcBorders>
              <w:top w:val="single" w:sz="4" w:space="0" w:color="auto"/>
              <w:left w:val="nil"/>
              <w:bottom w:val="single" w:sz="4" w:space="0" w:color="auto"/>
              <w:right w:val="single" w:sz="4" w:space="0" w:color="auto"/>
            </w:tcBorders>
            <w:vAlign w:val="center"/>
          </w:tcPr>
          <w:p w14:paraId="4F9CB649"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21</w:t>
            </w:r>
          </w:p>
        </w:tc>
      </w:tr>
      <w:tr w:rsidR="00B76E0B" w:rsidRPr="00073260" w14:paraId="06A086F5" w14:textId="77777777" w:rsidTr="006B58DF">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7A6014DD" w14:textId="77777777" w:rsidR="00B76E0B" w:rsidRPr="00073260" w:rsidRDefault="00B76E0B" w:rsidP="00073260">
            <w:pPr>
              <w:spacing w:before="0" w:after="0" w:line="240" w:lineRule="auto"/>
              <w:jc w:val="center"/>
              <w:rPr>
                <w:rFonts w:ascii="Times New Roman" w:hAnsi="Times New Roman"/>
                <w:sz w:val="20"/>
                <w:szCs w:val="20"/>
                <w:lang w:val="vi-VN" w:eastAsia="en-US"/>
              </w:rPr>
            </w:pPr>
            <w:r w:rsidRPr="00073260">
              <w:rPr>
                <w:rFonts w:ascii="Times New Roman" w:hAnsi="Times New Roman"/>
                <w:sz w:val="20"/>
                <w:szCs w:val="20"/>
                <w:lang w:val="vi-VN" w:eastAsia="en-US"/>
              </w:rPr>
              <w:t>13</w:t>
            </w:r>
          </w:p>
        </w:tc>
        <w:tc>
          <w:tcPr>
            <w:tcW w:w="0" w:type="auto"/>
            <w:tcBorders>
              <w:top w:val="single" w:sz="4" w:space="0" w:color="auto"/>
              <w:left w:val="nil"/>
              <w:bottom w:val="single" w:sz="4" w:space="0" w:color="auto"/>
              <w:right w:val="single" w:sz="4" w:space="0" w:color="auto"/>
            </w:tcBorders>
            <w:vAlign w:val="center"/>
          </w:tcPr>
          <w:p w14:paraId="530D6915" w14:textId="77777777" w:rsidR="00B76E0B" w:rsidRPr="00073260" w:rsidRDefault="00B76E0B" w:rsidP="00073260">
            <w:pPr>
              <w:spacing w:before="0" w:after="0" w:line="240" w:lineRule="auto"/>
              <w:rPr>
                <w:rFonts w:ascii="Times New Roman" w:hAnsi="Times New Roman"/>
                <w:sz w:val="20"/>
                <w:szCs w:val="20"/>
              </w:rPr>
            </w:pPr>
            <w:r w:rsidRPr="00073260">
              <w:rPr>
                <w:rFonts w:ascii="Times New Roman" w:hAnsi="Times New Roman"/>
                <w:sz w:val="20"/>
                <w:szCs w:val="20"/>
              </w:rPr>
              <w:t>Cụm cảng Cà Mau</w:t>
            </w:r>
          </w:p>
        </w:tc>
        <w:tc>
          <w:tcPr>
            <w:tcW w:w="0" w:type="auto"/>
            <w:tcBorders>
              <w:top w:val="single" w:sz="4" w:space="0" w:color="auto"/>
              <w:left w:val="nil"/>
              <w:bottom w:val="single" w:sz="4" w:space="0" w:color="auto"/>
              <w:right w:val="single" w:sz="4" w:space="0" w:color="auto"/>
            </w:tcBorders>
            <w:vAlign w:val="center"/>
          </w:tcPr>
          <w:p w14:paraId="44851BC7"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Cà Mau</w:t>
            </w:r>
          </w:p>
        </w:tc>
        <w:tc>
          <w:tcPr>
            <w:tcW w:w="0" w:type="auto"/>
            <w:tcBorders>
              <w:top w:val="single" w:sz="4" w:space="0" w:color="auto"/>
              <w:left w:val="nil"/>
              <w:bottom w:val="single" w:sz="4" w:space="0" w:color="auto"/>
              <w:right w:val="single" w:sz="4" w:space="0" w:color="auto"/>
            </w:tcBorders>
            <w:vAlign w:val="center"/>
          </w:tcPr>
          <w:p w14:paraId="41877045"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Sông Gành Hào </w:t>
            </w:r>
          </w:p>
        </w:tc>
        <w:tc>
          <w:tcPr>
            <w:tcW w:w="0" w:type="auto"/>
            <w:tcBorders>
              <w:top w:val="single" w:sz="4" w:space="0" w:color="auto"/>
              <w:left w:val="nil"/>
              <w:bottom w:val="single" w:sz="4" w:space="0" w:color="auto"/>
              <w:right w:val="single" w:sz="4" w:space="0" w:color="auto"/>
            </w:tcBorders>
            <w:vAlign w:val="center"/>
          </w:tcPr>
          <w:p w14:paraId="03EACBC8"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1.000</w:t>
            </w:r>
          </w:p>
        </w:tc>
        <w:tc>
          <w:tcPr>
            <w:tcW w:w="0" w:type="auto"/>
            <w:tcBorders>
              <w:top w:val="single" w:sz="4" w:space="0" w:color="auto"/>
              <w:left w:val="nil"/>
              <w:bottom w:val="single" w:sz="4" w:space="0" w:color="auto"/>
              <w:right w:val="single" w:sz="4" w:space="0" w:color="auto"/>
            </w:tcBorders>
            <w:vAlign w:val="center"/>
          </w:tcPr>
          <w:p w14:paraId="61985A6C"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3.200</w:t>
            </w:r>
          </w:p>
        </w:tc>
        <w:tc>
          <w:tcPr>
            <w:tcW w:w="0" w:type="auto"/>
            <w:tcBorders>
              <w:top w:val="single" w:sz="4" w:space="0" w:color="auto"/>
              <w:left w:val="nil"/>
              <w:bottom w:val="single" w:sz="4" w:space="0" w:color="auto"/>
              <w:right w:val="single" w:sz="4" w:space="0" w:color="auto"/>
            </w:tcBorders>
            <w:vAlign w:val="center"/>
          </w:tcPr>
          <w:p w14:paraId="2CD1C5DD" w14:textId="77777777" w:rsidR="00B76E0B" w:rsidRPr="00073260" w:rsidRDefault="00B76E0B" w:rsidP="00073260">
            <w:pPr>
              <w:spacing w:before="0" w:after="0" w:line="240" w:lineRule="auto"/>
              <w:jc w:val="center"/>
              <w:rPr>
                <w:rFonts w:ascii="Times New Roman" w:hAnsi="Times New Roman"/>
                <w:sz w:val="20"/>
                <w:szCs w:val="20"/>
              </w:rPr>
            </w:pPr>
            <w:r w:rsidRPr="00073260">
              <w:rPr>
                <w:rFonts w:ascii="Times New Roman" w:hAnsi="Times New Roman"/>
                <w:sz w:val="20"/>
                <w:szCs w:val="20"/>
              </w:rPr>
              <w:t>22</w:t>
            </w:r>
          </w:p>
        </w:tc>
      </w:tr>
    </w:tbl>
    <w:p w14:paraId="5766060C" w14:textId="77777777" w:rsidR="00B76E0B" w:rsidRPr="00B76E0B" w:rsidRDefault="00B76E0B" w:rsidP="00B76E0B">
      <w:pPr>
        <w:widowControl w:val="0"/>
        <w:snapToGrid w:val="0"/>
        <w:spacing w:before="120" w:after="120" w:line="340" w:lineRule="exact"/>
        <w:ind w:firstLine="567"/>
        <w:rPr>
          <w:rFonts w:ascii="Times New Roman" w:hAnsi="Times New Roman"/>
          <w:color w:val="000000"/>
          <w:spacing w:val="-2"/>
          <w:szCs w:val="28"/>
        </w:rPr>
      </w:pPr>
    </w:p>
    <w:p w14:paraId="0002D82C" w14:textId="77777777" w:rsidR="004F4CE9" w:rsidRPr="0072629E" w:rsidRDefault="004F4CE9">
      <w:pPr>
        <w:pStyle w:val="BodyTextIndent"/>
        <w:widowControl w:val="0"/>
        <w:tabs>
          <w:tab w:val="left" w:pos="545"/>
        </w:tabs>
        <w:spacing w:before="120" w:after="120" w:line="340" w:lineRule="exact"/>
        <w:ind w:left="0"/>
        <w:rPr>
          <w:rFonts w:eastAsia=".VnTimeH"/>
          <w:color w:val="000000"/>
          <w:szCs w:val="28"/>
        </w:rPr>
      </w:pPr>
    </w:p>
    <w:sectPr w:rsidR="004F4CE9" w:rsidRPr="0072629E" w:rsidSect="00B34900">
      <w:headerReference w:type="default" r:id="rId9"/>
      <w:footerReference w:type="even" r:id="rId10"/>
      <w:pgSz w:w="11907" w:h="16840"/>
      <w:pgMar w:top="1021" w:right="851" w:bottom="1021" w:left="153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9A86" w14:textId="77777777" w:rsidR="000F4FA7" w:rsidRDefault="000F4FA7">
      <w:pPr>
        <w:spacing w:line="240" w:lineRule="auto"/>
      </w:pPr>
      <w:r>
        <w:separator/>
      </w:r>
    </w:p>
  </w:endnote>
  <w:endnote w:type="continuationSeparator" w:id="0">
    <w:p w14:paraId="0DDA2413" w14:textId="77777777" w:rsidR="000F4FA7" w:rsidRDefault="000F4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nArial">
    <w:panose1 w:val="020B7200000000000000"/>
    <w:charset w:val="00"/>
    <w:family w:val="swiss"/>
    <w:pitch w:val="variable"/>
    <w:sig w:usb0="00000007" w:usb1="00000000" w:usb2="00000000" w:usb3="00000000" w:csb0="00000013" w:csb1="00000000"/>
  </w:font>
  <w:font w:name=".VnHelvetIns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Bold">
    <w:panose1 w:val="0202080307050502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309C" w14:textId="77777777" w:rsidR="004F4CE9" w:rsidRDefault="006B5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1C6D5" w14:textId="77777777" w:rsidR="004F4CE9" w:rsidRDefault="004F4C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C89C" w14:textId="77777777" w:rsidR="000F4FA7" w:rsidRDefault="000F4FA7">
      <w:pPr>
        <w:spacing w:before="0" w:after="0"/>
      </w:pPr>
      <w:r>
        <w:separator/>
      </w:r>
    </w:p>
  </w:footnote>
  <w:footnote w:type="continuationSeparator" w:id="0">
    <w:p w14:paraId="3090F631" w14:textId="77777777" w:rsidR="000F4FA7" w:rsidRDefault="000F4F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B07" w14:textId="77777777" w:rsidR="004F4CE9" w:rsidRDefault="006B58DF">
    <w:pPr>
      <w:pStyle w:val="Head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2018CE">
      <w:rPr>
        <w:rFonts w:ascii="Times New Roman" w:hAnsi="Times New Roman"/>
        <w:noProof/>
        <w:sz w:val="24"/>
      </w:rPr>
      <w:t>15</w:t>
    </w:r>
    <w:r>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 w15:restartNumberingAfterBreak="0">
    <w:nsid w:val="023B3690"/>
    <w:multiLevelType w:val="multilevel"/>
    <w:tmpl w:val="023B3690"/>
    <w:lvl w:ilvl="0">
      <w:start w:val="1"/>
      <w:numFmt w:val="upperRoman"/>
      <w:pStyle w:val="I"/>
      <w:lvlText w:val="%1."/>
      <w:lvlJc w:val="left"/>
      <w:pPr>
        <w:tabs>
          <w:tab w:val="left" w:pos="1288"/>
        </w:tabs>
        <w:ind w:left="1288" w:hanging="720"/>
      </w:pPr>
      <w:rPr>
        <w:rFonts w:hint="default"/>
        <w:b/>
      </w:rPr>
    </w:lvl>
    <w:lvl w:ilvl="1">
      <w:start w:val="1"/>
      <w:numFmt w:val="decimal"/>
      <w:isLgl/>
      <w:lvlText w:val="%1.%2"/>
      <w:lvlJc w:val="left"/>
      <w:pPr>
        <w:tabs>
          <w:tab w:val="left" w:pos="928"/>
        </w:tabs>
        <w:ind w:left="928" w:hanging="360"/>
      </w:pPr>
      <w:rPr>
        <w:rFonts w:hint="default"/>
      </w:rPr>
    </w:lvl>
    <w:lvl w:ilvl="2">
      <w:start w:val="1"/>
      <w:numFmt w:val="decimal"/>
      <w:isLgl/>
      <w:lvlText w:val="%1.%2.%3"/>
      <w:lvlJc w:val="left"/>
      <w:pPr>
        <w:tabs>
          <w:tab w:val="left" w:pos="1288"/>
        </w:tabs>
        <w:ind w:left="1288" w:hanging="720"/>
      </w:pPr>
      <w:rPr>
        <w:rFonts w:hint="default"/>
      </w:rPr>
    </w:lvl>
    <w:lvl w:ilvl="3">
      <w:start w:val="1"/>
      <w:numFmt w:val="decimal"/>
      <w:isLgl/>
      <w:lvlText w:val="%1.%2.%3.%4"/>
      <w:lvlJc w:val="left"/>
      <w:pPr>
        <w:tabs>
          <w:tab w:val="left" w:pos="1288"/>
        </w:tabs>
        <w:ind w:left="1288" w:hanging="720"/>
      </w:pPr>
      <w:rPr>
        <w:rFonts w:hint="default"/>
      </w:rPr>
    </w:lvl>
    <w:lvl w:ilvl="4">
      <w:start w:val="1"/>
      <w:numFmt w:val="decimal"/>
      <w:isLgl/>
      <w:lvlText w:val="%1.%2.%3.%4.%5"/>
      <w:lvlJc w:val="left"/>
      <w:pPr>
        <w:tabs>
          <w:tab w:val="left" w:pos="1648"/>
        </w:tabs>
        <w:ind w:left="1648" w:hanging="1080"/>
      </w:pPr>
      <w:rPr>
        <w:rFonts w:hint="default"/>
      </w:rPr>
    </w:lvl>
    <w:lvl w:ilvl="5">
      <w:start w:val="1"/>
      <w:numFmt w:val="decimal"/>
      <w:isLgl/>
      <w:lvlText w:val="%1.%2.%3.%4.%5.%6"/>
      <w:lvlJc w:val="left"/>
      <w:pPr>
        <w:tabs>
          <w:tab w:val="left" w:pos="1648"/>
        </w:tabs>
        <w:ind w:left="1648" w:hanging="1080"/>
      </w:pPr>
      <w:rPr>
        <w:rFonts w:hint="default"/>
      </w:rPr>
    </w:lvl>
    <w:lvl w:ilvl="6">
      <w:start w:val="1"/>
      <w:numFmt w:val="decimal"/>
      <w:isLgl/>
      <w:lvlText w:val="%1.%2.%3.%4.%5.%6.%7"/>
      <w:lvlJc w:val="left"/>
      <w:pPr>
        <w:tabs>
          <w:tab w:val="left" w:pos="2008"/>
        </w:tabs>
        <w:ind w:left="2008" w:hanging="1440"/>
      </w:pPr>
      <w:rPr>
        <w:rFonts w:hint="default"/>
      </w:rPr>
    </w:lvl>
    <w:lvl w:ilvl="7">
      <w:start w:val="1"/>
      <w:numFmt w:val="decimal"/>
      <w:isLgl/>
      <w:lvlText w:val="%1.%2.%3.%4.%5.%6.%7.%8"/>
      <w:lvlJc w:val="left"/>
      <w:pPr>
        <w:tabs>
          <w:tab w:val="left" w:pos="2008"/>
        </w:tabs>
        <w:ind w:left="2008" w:hanging="1440"/>
      </w:pPr>
      <w:rPr>
        <w:rFonts w:hint="default"/>
      </w:rPr>
    </w:lvl>
    <w:lvl w:ilvl="8">
      <w:start w:val="1"/>
      <w:numFmt w:val="decimal"/>
      <w:isLgl/>
      <w:lvlText w:val="%1.%2.%3.%4.%5.%6.%7.%8.%9"/>
      <w:lvlJc w:val="left"/>
      <w:pPr>
        <w:tabs>
          <w:tab w:val="left" w:pos="2368"/>
        </w:tabs>
        <w:ind w:left="2368" w:hanging="1800"/>
      </w:pPr>
      <w:rPr>
        <w:rFonts w:hint="default"/>
      </w:rPr>
    </w:lvl>
  </w:abstractNum>
  <w:abstractNum w:abstractNumId="2" w15:restartNumberingAfterBreak="0">
    <w:nsid w:val="1307177E"/>
    <w:multiLevelType w:val="multilevel"/>
    <w:tmpl w:val="1307177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3C163CE"/>
    <w:multiLevelType w:val="multilevel"/>
    <w:tmpl w:val="23C163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64845C0"/>
    <w:multiLevelType w:val="multilevel"/>
    <w:tmpl w:val="264845C0"/>
    <w:lvl w:ilvl="0">
      <w:start w:val="1"/>
      <w:numFmt w:val="bullet"/>
      <w:pStyle w:val="Appendix"/>
      <w:lvlText w:val=""/>
      <w:lvlJc w:val="left"/>
      <w:pPr>
        <w:tabs>
          <w:tab w:val="left" w:pos="360"/>
        </w:tabs>
        <w:ind w:left="284" w:hanging="284"/>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2AC2744"/>
    <w:multiLevelType w:val="singleLevel"/>
    <w:tmpl w:val="32AC2744"/>
    <w:lvl w:ilvl="0">
      <w:start w:val="1"/>
      <w:numFmt w:val="upperRoman"/>
      <w:pStyle w:val="Style7"/>
      <w:lvlText w:val="%1."/>
      <w:lvlJc w:val="left"/>
      <w:pPr>
        <w:tabs>
          <w:tab w:val="left" w:pos="720"/>
        </w:tabs>
        <w:ind w:left="720" w:hanging="720"/>
      </w:pPr>
    </w:lvl>
  </w:abstractNum>
  <w:abstractNum w:abstractNumId="6" w15:restartNumberingAfterBreak="0">
    <w:nsid w:val="43E8527F"/>
    <w:multiLevelType w:val="multilevel"/>
    <w:tmpl w:val="43E8527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6230151B"/>
    <w:multiLevelType w:val="hybridMultilevel"/>
    <w:tmpl w:val="7A8AA690"/>
    <w:lvl w:ilvl="0" w:tplc="A59A9730">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3B5662C"/>
    <w:multiLevelType w:val="multilevel"/>
    <w:tmpl w:val="63B5662C"/>
    <w:lvl w:ilvl="0">
      <w:start w:val="1"/>
      <w:numFmt w:val="bullet"/>
      <w:pStyle w:val="ListBullet"/>
      <w:lvlText w:val=""/>
      <w:lvlJc w:val="left"/>
      <w:pPr>
        <w:tabs>
          <w:tab w:val="left" w:pos="360"/>
        </w:tabs>
        <w:ind w:left="360" w:hanging="360"/>
      </w:pPr>
      <w:rPr>
        <w:rFonts w:ascii="Symbol" w:hAnsi="Symbol" w:hint="default"/>
      </w:rPr>
    </w:lvl>
    <w:lvl w:ilvl="1">
      <w:start w:val="2005"/>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70E4CC5"/>
    <w:multiLevelType w:val="multilevel"/>
    <w:tmpl w:val="670E4CC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6F7529AD"/>
    <w:multiLevelType w:val="multilevel"/>
    <w:tmpl w:val="6F7529AD"/>
    <w:lvl w:ilvl="0">
      <w:start w:val="1"/>
      <w:numFmt w:val="upperLetter"/>
      <w:lvlText w:val="Appendix %1 - "/>
      <w:lvlJc w:val="left"/>
      <w:pPr>
        <w:tabs>
          <w:tab w:val="left" w:pos="1985"/>
        </w:tabs>
        <w:ind w:left="1985" w:hanging="1985"/>
      </w:pPr>
      <w:rPr>
        <w:rFonts w:ascii="Arial" w:hAnsi="Arial" w:hint="default"/>
        <w:b/>
        <w:i w:val="0"/>
        <w:caps/>
        <w:sz w:val="24"/>
      </w:rPr>
    </w:lvl>
    <w:lvl w:ilvl="1">
      <w:start w:val="1"/>
      <w:numFmt w:val="upperLetter"/>
      <w:lvlText w:val="%2."/>
      <w:lvlJc w:val="left"/>
      <w:pPr>
        <w:tabs>
          <w:tab w:val="left" w:pos="288"/>
        </w:tabs>
        <w:ind w:left="288" w:hanging="720"/>
      </w:pPr>
      <w:rPr>
        <w:rFonts w:ascii="Arial" w:hAnsi="Arial" w:hint="default"/>
        <w:b/>
        <w:i w:val="0"/>
        <w:sz w:val="22"/>
      </w:rPr>
    </w:lvl>
    <w:lvl w:ilvl="2">
      <w:start w:val="4"/>
      <w:numFmt w:val="decimal"/>
      <w:lvlText w:val="%3."/>
      <w:lvlJc w:val="left"/>
      <w:pPr>
        <w:tabs>
          <w:tab w:val="left" w:pos="1440"/>
        </w:tabs>
        <w:ind w:left="1440" w:hanging="720"/>
      </w:pPr>
      <w:rPr>
        <w:rFonts w:ascii="Arial" w:hAnsi="Arial" w:hint="default"/>
        <w:b/>
        <w:i w:val="0"/>
        <w:sz w:val="22"/>
      </w:rPr>
    </w:lvl>
    <w:lvl w:ilvl="3">
      <w:start w:val="1"/>
      <w:numFmt w:val="lowerLetter"/>
      <w:lvlText w:val="%4)"/>
      <w:lvlJc w:val="left"/>
      <w:pPr>
        <w:tabs>
          <w:tab w:val="left" w:pos="1728"/>
        </w:tabs>
        <w:ind w:left="1728" w:hanging="720"/>
      </w:pPr>
      <w:rPr>
        <w:rFonts w:ascii="Arial" w:hAnsi="Arial" w:hint="default"/>
        <w:b/>
        <w:i w:val="0"/>
        <w:sz w:val="22"/>
      </w:rPr>
    </w:lvl>
    <w:lvl w:ilvl="4">
      <w:start w:val="1"/>
      <w:numFmt w:val="none"/>
      <w:pStyle w:val="Heading5"/>
      <w:lvlText w:val=""/>
      <w:lvlJc w:val="left"/>
      <w:pPr>
        <w:tabs>
          <w:tab w:val="left" w:pos="1701"/>
        </w:tabs>
        <w:ind w:left="1701" w:hanging="1701"/>
      </w:pPr>
      <w:rPr>
        <w:rFonts w:ascii="Arial" w:hAnsi="Arial" w:hint="default"/>
        <w:b/>
        <w:i w:val="0"/>
        <w:caps/>
        <w:sz w:val="24"/>
      </w:rPr>
    </w:lvl>
    <w:lvl w:ilvl="5">
      <w:start w:val="1"/>
      <w:numFmt w:val="lowerLetter"/>
      <w:lvlText w:val="(%6)"/>
      <w:lvlJc w:val="left"/>
      <w:pPr>
        <w:tabs>
          <w:tab w:val="left" w:pos="3600"/>
        </w:tabs>
        <w:ind w:left="3600" w:hanging="720"/>
      </w:pPr>
      <w:rPr>
        <w:rFonts w:hint="default"/>
      </w:rPr>
    </w:lvl>
    <w:lvl w:ilvl="6">
      <w:start w:val="1"/>
      <w:numFmt w:val="lowerRoman"/>
      <w:lvlText w:val="(%7)"/>
      <w:lvlJc w:val="left"/>
      <w:pPr>
        <w:tabs>
          <w:tab w:val="left" w:pos="-432"/>
        </w:tabs>
        <w:ind w:left="4320" w:hanging="720"/>
      </w:pPr>
      <w:rPr>
        <w:rFonts w:hint="default"/>
      </w:rPr>
    </w:lvl>
    <w:lvl w:ilvl="7">
      <w:start w:val="1"/>
      <w:numFmt w:val="lowerLetter"/>
      <w:lvlText w:val="(%8)"/>
      <w:lvlJc w:val="left"/>
      <w:pPr>
        <w:tabs>
          <w:tab w:val="left" w:pos="-432"/>
        </w:tabs>
        <w:ind w:left="5040" w:hanging="720"/>
      </w:pPr>
      <w:rPr>
        <w:rFonts w:hint="default"/>
      </w:rPr>
    </w:lvl>
    <w:lvl w:ilvl="8">
      <w:start w:val="1"/>
      <w:numFmt w:val="lowerRoman"/>
      <w:lvlText w:val="(%9)"/>
      <w:lvlJc w:val="left"/>
      <w:pPr>
        <w:tabs>
          <w:tab w:val="left" w:pos="-432"/>
        </w:tabs>
        <w:ind w:left="5760" w:hanging="720"/>
      </w:pPr>
      <w:rPr>
        <w:rFonts w:hint="default"/>
      </w:rPr>
    </w:lvl>
  </w:abstractNum>
  <w:num w:numId="1">
    <w:abstractNumId w:val="10"/>
  </w:num>
  <w:num w:numId="2">
    <w:abstractNumId w:val="8"/>
  </w:num>
  <w:num w:numId="3">
    <w:abstractNumId w:val="0"/>
  </w:num>
  <w:num w:numId="4">
    <w:abstractNumId w:val="1"/>
  </w:num>
  <w:num w:numId="5">
    <w:abstractNumId w:val="4"/>
  </w:num>
  <w:num w:numId="6">
    <w:abstractNumId w:val="5"/>
  </w:num>
  <w:num w:numId="7">
    <w:abstractNumId w:val="3"/>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60"/>
    <w:rsid w:val="00000019"/>
    <w:rsid w:val="00000E37"/>
    <w:rsid w:val="0000101A"/>
    <w:rsid w:val="00003858"/>
    <w:rsid w:val="0000624B"/>
    <w:rsid w:val="000074E1"/>
    <w:rsid w:val="000106F5"/>
    <w:rsid w:val="00010A71"/>
    <w:rsid w:val="00010AF3"/>
    <w:rsid w:val="00010AF9"/>
    <w:rsid w:val="0001244F"/>
    <w:rsid w:val="00012EB7"/>
    <w:rsid w:val="00013607"/>
    <w:rsid w:val="00014E1D"/>
    <w:rsid w:val="0001533B"/>
    <w:rsid w:val="00015C4E"/>
    <w:rsid w:val="0001663C"/>
    <w:rsid w:val="00020272"/>
    <w:rsid w:val="00020DF8"/>
    <w:rsid w:val="000210B1"/>
    <w:rsid w:val="000211D6"/>
    <w:rsid w:val="000213D9"/>
    <w:rsid w:val="0002218B"/>
    <w:rsid w:val="000231EA"/>
    <w:rsid w:val="0002393A"/>
    <w:rsid w:val="000242F5"/>
    <w:rsid w:val="00024E6F"/>
    <w:rsid w:val="00025B81"/>
    <w:rsid w:val="00025F23"/>
    <w:rsid w:val="0002634D"/>
    <w:rsid w:val="0003192B"/>
    <w:rsid w:val="00031952"/>
    <w:rsid w:val="00032160"/>
    <w:rsid w:val="0003286A"/>
    <w:rsid w:val="0003360C"/>
    <w:rsid w:val="00034259"/>
    <w:rsid w:val="00034365"/>
    <w:rsid w:val="000347A9"/>
    <w:rsid w:val="00034CB0"/>
    <w:rsid w:val="00034DBB"/>
    <w:rsid w:val="00035825"/>
    <w:rsid w:val="00037256"/>
    <w:rsid w:val="00037EB4"/>
    <w:rsid w:val="000406EA"/>
    <w:rsid w:val="000418CA"/>
    <w:rsid w:val="000427AA"/>
    <w:rsid w:val="0004447A"/>
    <w:rsid w:val="00047872"/>
    <w:rsid w:val="000503D0"/>
    <w:rsid w:val="00051291"/>
    <w:rsid w:val="000523F1"/>
    <w:rsid w:val="000541A7"/>
    <w:rsid w:val="000546CE"/>
    <w:rsid w:val="000554EC"/>
    <w:rsid w:val="00056EE9"/>
    <w:rsid w:val="00060308"/>
    <w:rsid w:val="00060C09"/>
    <w:rsid w:val="00060D4D"/>
    <w:rsid w:val="000611F4"/>
    <w:rsid w:val="000614F8"/>
    <w:rsid w:val="00064295"/>
    <w:rsid w:val="00065A77"/>
    <w:rsid w:val="000663C8"/>
    <w:rsid w:val="00066703"/>
    <w:rsid w:val="000674DD"/>
    <w:rsid w:val="000679FE"/>
    <w:rsid w:val="00071F52"/>
    <w:rsid w:val="00072ABD"/>
    <w:rsid w:val="00073260"/>
    <w:rsid w:val="000733D9"/>
    <w:rsid w:val="000742B7"/>
    <w:rsid w:val="00074ADA"/>
    <w:rsid w:val="000754B5"/>
    <w:rsid w:val="00076709"/>
    <w:rsid w:val="0008020D"/>
    <w:rsid w:val="00082AB5"/>
    <w:rsid w:val="00083060"/>
    <w:rsid w:val="000831E3"/>
    <w:rsid w:val="00083B53"/>
    <w:rsid w:val="00083CDA"/>
    <w:rsid w:val="00083DB6"/>
    <w:rsid w:val="00084F96"/>
    <w:rsid w:val="0008690A"/>
    <w:rsid w:val="00087390"/>
    <w:rsid w:val="00087811"/>
    <w:rsid w:val="00087FCB"/>
    <w:rsid w:val="00090FC5"/>
    <w:rsid w:val="0009162C"/>
    <w:rsid w:val="00091A31"/>
    <w:rsid w:val="000924D6"/>
    <w:rsid w:val="00092C6B"/>
    <w:rsid w:val="000934CE"/>
    <w:rsid w:val="00093E73"/>
    <w:rsid w:val="00094062"/>
    <w:rsid w:val="0009438F"/>
    <w:rsid w:val="00094726"/>
    <w:rsid w:val="0009535A"/>
    <w:rsid w:val="000956EB"/>
    <w:rsid w:val="00096106"/>
    <w:rsid w:val="00097AB0"/>
    <w:rsid w:val="00097F6F"/>
    <w:rsid w:val="000A08C6"/>
    <w:rsid w:val="000A4100"/>
    <w:rsid w:val="000A5050"/>
    <w:rsid w:val="000A529F"/>
    <w:rsid w:val="000A7635"/>
    <w:rsid w:val="000A7D8C"/>
    <w:rsid w:val="000B0570"/>
    <w:rsid w:val="000B08C1"/>
    <w:rsid w:val="000B0EBE"/>
    <w:rsid w:val="000B1A31"/>
    <w:rsid w:val="000B256B"/>
    <w:rsid w:val="000B2BF2"/>
    <w:rsid w:val="000B4015"/>
    <w:rsid w:val="000B7059"/>
    <w:rsid w:val="000C1384"/>
    <w:rsid w:val="000C19EC"/>
    <w:rsid w:val="000C2122"/>
    <w:rsid w:val="000C3D9E"/>
    <w:rsid w:val="000C4711"/>
    <w:rsid w:val="000C7792"/>
    <w:rsid w:val="000D031E"/>
    <w:rsid w:val="000D0625"/>
    <w:rsid w:val="000D0AA4"/>
    <w:rsid w:val="000D2B3B"/>
    <w:rsid w:val="000D2E95"/>
    <w:rsid w:val="000D3574"/>
    <w:rsid w:val="000D3656"/>
    <w:rsid w:val="000D5331"/>
    <w:rsid w:val="000D5590"/>
    <w:rsid w:val="000D5BC7"/>
    <w:rsid w:val="000D7021"/>
    <w:rsid w:val="000D7511"/>
    <w:rsid w:val="000D7527"/>
    <w:rsid w:val="000D7E12"/>
    <w:rsid w:val="000E0205"/>
    <w:rsid w:val="000E0653"/>
    <w:rsid w:val="000E16D1"/>
    <w:rsid w:val="000E2037"/>
    <w:rsid w:val="000E2B75"/>
    <w:rsid w:val="000E4D7A"/>
    <w:rsid w:val="000E5585"/>
    <w:rsid w:val="000E65E6"/>
    <w:rsid w:val="000F0825"/>
    <w:rsid w:val="000F23CD"/>
    <w:rsid w:val="000F4C8D"/>
    <w:rsid w:val="000F4FA7"/>
    <w:rsid w:val="000F6F7D"/>
    <w:rsid w:val="000F7970"/>
    <w:rsid w:val="00100ABD"/>
    <w:rsid w:val="00101D33"/>
    <w:rsid w:val="001029F7"/>
    <w:rsid w:val="00103E2B"/>
    <w:rsid w:val="0010512F"/>
    <w:rsid w:val="001058DD"/>
    <w:rsid w:val="00110224"/>
    <w:rsid w:val="00110B36"/>
    <w:rsid w:val="00111C19"/>
    <w:rsid w:val="00113693"/>
    <w:rsid w:val="0011371C"/>
    <w:rsid w:val="00115B1C"/>
    <w:rsid w:val="00116017"/>
    <w:rsid w:val="00116A61"/>
    <w:rsid w:val="00120524"/>
    <w:rsid w:val="00121693"/>
    <w:rsid w:val="00121A27"/>
    <w:rsid w:val="0012228F"/>
    <w:rsid w:val="00123902"/>
    <w:rsid w:val="00124007"/>
    <w:rsid w:val="00125132"/>
    <w:rsid w:val="001274E6"/>
    <w:rsid w:val="001275C9"/>
    <w:rsid w:val="001301F1"/>
    <w:rsid w:val="001302FF"/>
    <w:rsid w:val="00130B9A"/>
    <w:rsid w:val="00130EF3"/>
    <w:rsid w:val="001314B9"/>
    <w:rsid w:val="001317DA"/>
    <w:rsid w:val="00131A96"/>
    <w:rsid w:val="00132B7A"/>
    <w:rsid w:val="00133F08"/>
    <w:rsid w:val="00134E7C"/>
    <w:rsid w:val="001352AC"/>
    <w:rsid w:val="00136539"/>
    <w:rsid w:val="00136808"/>
    <w:rsid w:val="0013699E"/>
    <w:rsid w:val="00140B20"/>
    <w:rsid w:val="001412B8"/>
    <w:rsid w:val="00141553"/>
    <w:rsid w:val="001434A9"/>
    <w:rsid w:val="001446EB"/>
    <w:rsid w:val="00145209"/>
    <w:rsid w:val="0014647D"/>
    <w:rsid w:val="0014771A"/>
    <w:rsid w:val="00150763"/>
    <w:rsid w:val="001510C3"/>
    <w:rsid w:val="001512A3"/>
    <w:rsid w:val="00153E1D"/>
    <w:rsid w:val="00154538"/>
    <w:rsid w:val="00154C1B"/>
    <w:rsid w:val="0015709B"/>
    <w:rsid w:val="00157B93"/>
    <w:rsid w:val="00160AC2"/>
    <w:rsid w:val="001619B6"/>
    <w:rsid w:val="0016296D"/>
    <w:rsid w:val="00164BC1"/>
    <w:rsid w:val="00165020"/>
    <w:rsid w:val="001668C8"/>
    <w:rsid w:val="00170045"/>
    <w:rsid w:val="00170967"/>
    <w:rsid w:val="00170A41"/>
    <w:rsid w:val="00171550"/>
    <w:rsid w:val="00171FC3"/>
    <w:rsid w:val="001724D9"/>
    <w:rsid w:val="00172955"/>
    <w:rsid w:val="00172CDA"/>
    <w:rsid w:val="0017357A"/>
    <w:rsid w:val="0017377A"/>
    <w:rsid w:val="00173A8D"/>
    <w:rsid w:val="0017410F"/>
    <w:rsid w:val="0017495C"/>
    <w:rsid w:val="00175F7C"/>
    <w:rsid w:val="001772D0"/>
    <w:rsid w:val="00177FB9"/>
    <w:rsid w:val="0018202D"/>
    <w:rsid w:val="00182658"/>
    <w:rsid w:val="0018377F"/>
    <w:rsid w:val="001837D3"/>
    <w:rsid w:val="00183E78"/>
    <w:rsid w:val="00186120"/>
    <w:rsid w:val="00190D9D"/>
    <w:rsid w:val="0019217C"/>
    <w:rsid w:val="0019238B"/>
    <w:rsid w:val="00192C79"/>
    <w:rsid w:val="00194CBF"/>
    <w:rsid w:val="00195A0D"/>
    <w:rsid w:val="001960AB"/>
    <w:rsid w:val="001A17FE"/>
    <w:rsid w:val="001A4201"/>
    <w:rsid w:val="001A430D"/>
    <w:rsid w:val="001A4863"/>
    <w:rsid w:val="001A4D2A"/>
    <w:rsid w:val="001A5DB6"/>
    <w:rsid w:val="001B2B9F"/>
    <w:rsid w:val="001B3146"/>
    <w:rsid w:val="001B31A0"/>
    <w:rsid w:val="001B3433"/>
    <w:rsid w:val="001B4246"/>
    <w:rsid w:val="001B4BB1"/>
    <w:rsid w:val="001B53F8"/>
    <w:rsid w:val="001B5C61"/>
    <w:rsid w:val="001B6789"/>
    <w:rsid w:val="001B75A9"/>
    <w:rsid w:val="001B7A6E"/>
    <w:rsid w:val="001C05F3"/>
    <w:rsid w:val="001C0C7F"/>
    <w:rsid w:val="001C14F1"/>
    <w:rsid w:val="001C1838"/>
    <w:rsid w:val="001C1842"/>
    <w:rsid w:val="001C6BA6"/>
    <w:rsid w:val="001C7298"/>
    <w:rsid w:val="001D0DB7"/>
    <w:rsid w:val="001D14C3"/>
    <w:rsid w:val="001D186D"/>
    <w:rsid w:val="001D1954"/>
    <w:rsid w:val="001D1AF9"/>
    <w:rsid w:val="001D3388"/>
    <w:rsid w:val="001D4C66"/>
    <w:rsid w:val="001D5971"/>
    <w:rsid w:val="001D5DE7"/>
    <w:rsid w:val="001D5E8E"/>
    <w:rsid w:val="001D6B13"/>
    <w:rsid w:val="001D6B20"/>
    <w:rsid w:val="001E2582"/>
    <w:rsid w:val="001E4EF1"/>
    <w:rsid w:val="001E526F"/>
    <w:rsid w:val="001E5CB4"/>
    <w:rsid w:val="001E6D26"/>
    <w:rsid w:val="001E7CA7"/>
    <w:rsid w:val="001F08AC"/>
    <w:rsid w:val="001F0AAA"/>
    <w:rsid w:val="001F1330"/>
    <w:rsid w:val="001F1E48"/>
    <w:rsid w:val="001F3996"/>
    <w:rsid w:val="001F3A97"/>
    <w:rsid w:val="001F419D"/>
    <w:rsid w:val="001F5626"/>
    <w:rsid w:val="001F62B8"/>
    <w:rsid w:val="002018CE"/>
    <w:rsid w:val="00202CA1"/>
    <w:rsid w:val="002032F9"/>
    <w:rsid w:val="00204B45"/>
    <w:rsid w:val="00204B9C"/>
    <w:rsid w:val="00204F57"/>
    <w:rsid w:val="00206A00"/>
    <w:rsid w:val="00207137"/>
    <w:rsid w:val="002072C1"/>
    <w:rsid w:val="002101D2"/>
    <w:rsid w:val="00210A06"/>
    <w:rsid w:val="0021111F"/>
    <w:rsid w:val="00215DB1"/>
    <w:rsid w:val="00217574"/>
    <w:rsid w:val="0021780D"/>
    <w:rsid w:val="00217D58"/>
    <w:rsid w:val="0022185F"/>
    <w:rsid w:val="00221868"/>
    <w:rsid w:val="00221DE1"/>
    <w:rsid w:val="002224FB"/>
    <w:rsid w:val="00222EF1"/>
    <w:rsid w:val="00223C38"/>
    <w:rsid w:val="00224029"/>
    <w:rsid w:val="002241B2"/>
    <w:rsid w:val="00224E76"/>
    <w:rsid w:val="00226B65"/>
    <w:rsid w:val="00227422"/>
    <w:rsid w:val="00227806"/>
    <w:rsid w:val="00230791"/>
    <w:rsid w:val="002307C4"/>
    <w:rsid w:val="002319EB"/>
    <w:rsid w:val="002332C0"/>
    <w:rsid w:val="00233F28"/>
    <w:rsid w:val="0024039A"/>
    <w:rsid w:val="00240E49"/>
    <w:rsid w:val="00241F6E"/>
    <w:rsid w:val="0024220C"/>
    <w:rsid w:val="002422FD"/>
    <w:rsid w:val="00242B63"/>
    <w:rsid w:val="00245740"/>
    <w:rsid w:val="002511D5"/>
    <w:rsid w:val="0025282C"/>
    <w:rsid w:val="002532B8"/>
    <w:rsid w:val="00253779"/>
    <w:rsid w:val="00254651"/>
    <w:rsid w:val="00254D21"/>
    <w:rsid w:val="002556C7"/>
    <w:rsid w:val="00256A92"/>
    <w:rsid w:val="00260B36"/>
    <w:rsid w:val="0026134F"/>
    <w:rsid w:val="00262395"/>
    <w:rsid w:val="002640BC"/>
    <w:rsid w:val="002645E3"/>
    <w:rsid w:val="00264B0A"/>
    <w:rsid w:val="00267442"/>
    <w:rsid w:val="00271636"/>
    <w:rsid w:val="00275E05"/>
    <w:rsid w:val="00277251"/>
    <w:rsid w:val="00277720"/>
    <w:rsid w:val="00277D1A"/>
    <w:rsid w:val="00280EE8"/>
    <w:rsid w:val="0028282A"/>
    <w:rsid w:val="00287133"/>
    <w:rsid w:val="0029026C"/>
    <w:rsid w:val="00291C29"/>
    <w:rsid w:val="00293095"/>
    <w:rsid w:val="0029720A"/>
    <w:rsid w:val="00297F3B"/>
    <w:rsid w:val="002A027A"/>
    <w:rsid w:val="002A0DD0"/>
    <w:rsid w:val="002A1F28"/>
    <w:rsid w:val="002A3741"/>
    <w:rsid w:val="002A3FB6"/>
    <w:rsid w:val="002A447E"/>
    <w:rsid w:val="002A483A"/>
    <w:rsid w:val="002A6DE4"/>
    <w:rsid w:val="002B0AB1"/>
    <w:rsid w:val="002B0E3F"/>
    <w:rsid w:val="002B1684"/>
    <w:rsid w:val="002B1CDA"/>
    <w:rsid w:val="002B30ED"/>
    <w:rsid w:val="002B323B"/>
    <w:rsid w:val="002B6742"/>
    <w:rsid w:val="002B73CD"/>
    <w:rsid w:val="002C4051"/>
    <w:rsid w:val="002C494F"/>
    <w:rsid w:val="002C68D5"/>
    <w:rsid w:val="002C6AF6"/>
    <w:rsid w:val="002C72D5"/>
    <w:rsid w:val="002C7317"/>
    <w:rsid w:val="002C7E2F"/>
    <w:rsid w:val="002D0641"/>
    <w:rsid w:val="002D2EA5"/>
    <w:rsid w:val="002D3099"/>
    <w:rsid w:val="002D5747"/>
    <w:rsid w:val="002D57F0"/>
    <w:rsid w:val="002D5D52"/>
    <w:rsid w:val="002D5E42"/>
    <w:rsid w:val="002D6594"/>
    <w:rsid w:val="002D7F31"/>
    <w:rsid w:val="002E0057"/>
    <w:rsid w:val="002E0AC7"/>
    <w:rsid w:val="002E0BDA"/>
    <w:rsid w:val="002E1138"/>
    <w:rsid w:val="002E171D"/>
    <w:rsid w:val="002E1F87"/>
    <w:rsid w:val="002E21FF"/>
    <w:rsid w:val="002E2AEB"/>
    <w:rsid w:val="002E2B90"/>
    <w:rsid w:val="002E3227"/>
    <w:rsid w:val="002E4C9D"/>
    <w:rsid w:val="002E4E9B"/>
    <w:rsid w:val="002E5490"/>
    <w:rsid w:val="002E5D66"/>
    <w:rsid w:val="002E743A"/>
    <w:rsid w:val="002E745D"/>
    <w:rsid w:val="002E7AF4"/>
    <w:rsid w:val="002E7D34"/>
    <w:rsid w:val="002F0E3C"/>
    <w:rsid w:val="002F6C96"/>
    <w:rsid w:val="002F7720"/>
    <w:rsid w:val="00300036"/>
    <w:rsid w:val="00300E12"/>
    <w:rsid w:val="00302E27"/>
    <w:rsid w:val="00304615"/>
    <w:rsid w:val="00304D3E"/>
    <w:rsid w:val="00310C36"/>
    <w:rsid w:val="00310F90"/>
    <w:rsid w:val="00311032"/>
    <w:rsid w:val="00311353"/>
    <w:rsid w:val="00314C59"/>
    <w:rsid w:val="00320657"/>
    <w:rsid w:val="00321349"/>
    <w:rsid w:val="003214AA"/>
    <w:rsid w:val="00321630"/>
    <w:rsid w:val="00321D34"/>
    <w:rsid w:val="00322066"/>
    <w:rsid w:val="003224F4"/>
    <w:rsid w:val="00323C9E"/>
    <w:rsid w:val="00323D73"/>
    <w:rsid w:val="00323DB7"/>
    <w:rsid w:val="0032465E"/>
    <w:rsid w:val="00327F9A"/>
    <w:rsid w:val="00330029"/>
    <w:rsid w:val="00332C47"/>
    <w:rsid w:val="00333E4D"/>
    <w:rsid w:val="00335ED6"/>
    <w:rsid w:val="00336293"/>
    <w:rsid w:val="003406F6"/>
    <w:rsid w:val="00340A4B"/>
    <w:rsid w:val="00341274"/>
    <w:rsid w:val="00342172"/>
    <w:rsid w:val="00342706"/>
    <w:rsid w:val="00343D1A"/>
    <w:rsid w:val="003440E5"/>
    <w:rsid w:val="00344120"/>
    <w:rsid w:val="00344B67"/>
    <w:rsid w:val="00345D6C"/>
    <w:rsid w:val="00346834"/>
    <w:rsid w:val="0034702F"/>
    <w:rsid w:val="00347145"/>
    <w:rsid w:val="00347612"/>
    <w:rsid w:val="003476CC"/>
    <w:rsid w:val="00350144"/>
    <w:rsid w:val="00350172"/>
    <w:rsid w:val="00350735"/>
    <w:rsid w:val="003507D5"/>
    <w:rsid w:val="0035085A"/>
    <w:rsid w:val="00351DD5"/>
    <w:rsid w:val="0035251D"/>
    <w:rsid w:val="00352C67"/>
    <w:rsid w:val="00352C8C"/>
    <w:rsid w:val="00354755"/>
    <w:rsid w:val="00354A2C"/>
    <w:rsid w:val="00355D5E"/>
    <w:rsid w:val="00357223"/>
    <w:rsid w:val="0035764C"/>
    <w:rsid w:val="0036042E"/>
    <w:rsid w:val="00360E11"/>
    <w:rsid w:val="00360E79"/>
    <w:rsid w:val="00361B52"/>
    <w:rsid w:val="00362531"/>
    <w:rsid w:val="00364944"/>
    <w:rsid w:val="00366CA6"/>
    <w:rsid w:val="00366DE6"/>
    <w:rsid w:val="00371528"/>
    <w:rsid w:val="00371F84"/>
    <w:rsid w:val="00381D08"/>
    <w:rsid w:val="003825F7"/>
    <w:rsid w:val="00384067"/>
    <w:rsid w:val="003840D2"/>
    <w:rsid w:val="00384221"/>
    <w:rsid w:val="00384CCE"/>
    <w:rsid w:val="00385C9B"/>
    <w:rsid w:val="00385E14"/>
    <w:rsid w:val="00386198"/>
    <w:rsid w:val="003865D4"/>
    <w:rsid w:val="003877DA"/>
    <w:rsid w:val="003900AA"/>
    <w:rsid w:val="003902B9"/>
    <w:rsid w:val="00390E76"/>
    <w:rsid w:val="00391810"/>
    <w:rsid w:val="0039254F"/>
    <w:rsid w:val="00393A9B"/>
    <w:rsid w:val="003945B8"/>
    <w:rsid w:val="003947B5"/>
    <w:rsid w:val="00394D35"/>
    <w:rsid w:val="003A0101"/>
    <w:rsid w:val="003A0BD3"/>
    <w:rsid w:val="003A1472"/>
    <w:rsid w:val="003A1CF8"/>
    <w:rsid w:val="003A21BE"/>
    <w:rsid w:val="003A240D"/>
    <w:rsid w:val="003A34B9"/>
    <w:rsid w:val="003A4271"/>
    <w:rsid w:val="003A57C3"/>
    <w:rsid w:val="003A5D18"/>
    <w:rsid w:val="003A7DFD"/>
    <w:rsid w:val="003B4CC4"/>
    <w:rsid w:val="003C05E1"/>
    <w:rsid w:val="003C0D63"/>
    <w:rsid w:val="003C1584"/>
    <w:rsid w:val="003C192E"/>
    <w:rsid w:val="003C291A"/>
    <w:rsid w:val="003C2D36"/>
    <w:rsid w:val="003C6726"/>
    <w:rsid w:val="003C7A0F"/>
    <w:rsid w:val="003C7AB1"/>
    <w:rsid w:val="003C7AF3"/>
    <w:rsid w:val="003C7D5D"/>
    <w:rsid w:val="003C7E74"/>
    <w:rsid w:val="003D0231"/>
    <w:rsid w:val="003D0712"/>
    <w:rsid w:val="003D0AF6"/>
    <w:rsid w:val="003D1BD9"/>
    <w:rsid w:val="003D2A26"/>
    <w:rsid w:val="003D2BAA"/>
    <w:rsid w:val="003D2C8D"/>
    <w:rsid w:val="003D4B11"/>
    <w:rsid w:val="003D528A"/>
    <w:rsid w:val="003D5AC6"/>
    <w:rsid w:val="003D6255"/>
    <w:rsid w:val="003D7DC8"/>
    <w:rsid w:val="003E0346"/>
    <w:rsid w:val="003E0B60"/>
    <w:rsid w:val="003E12B1"/>
    <w:rsid w:val="003E1E3A"/>
    <w:rsid w:val="003E367B"/>
    <w:rsid w:val="003E3E8E"/>
    <w:rsid w:val="003E5A15"/>
    <w:rsid w:val="003E5A1A"/>
    <w:rsid w:val="003E5E80"/>
    <w:rsid w:val="003E5ED6"/>
    <w:rsid w:val="003E78E7"/>
    <w:rsid w:val="003E790F"/>
    <w:rsid w:val="003F04EC"/>
    <w:rsid w:val="003F18F6"/>
    <w:rsid w:val="003F23B5"/>
    <w:rsid w:val="003F264D"/>
    <w:rsid w:val="003F3D33"/>
    <w:rsid w:val="003F6926"/>
    <w:rsid w:val="003F7085"/>
    <w:rsid w:val="003F7489"/>
    <w:rsid w:val="004000A3"/>
    <w:rsid w:val="00400BDA"/>
    <w:rsid w:val="00401AF0"/>
    <w:rsid w:val="004029CF"/>
    <w:rsid w:val="00402E51"/>
    <w:rsid w:val="004030FB"/>
    <w:rsid w:val="00404F09"/>
    <w:rsid w:val="00406C13"/>
    <w:rsid w:val="00410696"/>
    <w:rsid w:val="00410C26"/>
    <w:rsid w:val="00411254"/>
    <w:rsid w:val="0041156A"/>
    <w:rsid w:val="00411B24"/>
    <w:rsid w:val="00411D4F"/>
    <w:rsid w:val="0041255D"/>
    <w:rsid w:val="004143E0"/>
    <w:rsid w:val="00415B73"/>
    <w:rsid w:val="00415C92"/>
    <w:rsid w:val="00415F4B"/>
    <w:rsid w:val="00416940"/>
    <w:rsid w:val="00417444"/>
    <w:rsid w:val="004175F8"/>
    <w:rsid w:val="00417B43"/>
    <w:rsid w:val="00420D05"/>
    <w:rsid w:val="00420D72"/>
    <w:rsid w:val="004242E7"/>
    <w:rsid w:val="00425ACB"/>
    <w:rsid w:val="00431D46"/>
    <w:rsid w:val="00432E03"/>
    <w:rsid w:val="00432F2A"/>
    <w:rsid w:val="00435A04"/>
    <w:rsid w:val="00435AEA"/>
    <w:rsid w:val="004367EF"/>
    <w:rsid w:val="0044011F"/>
    <w:rsid w:val="004403D5"/>
    <w:rsid w:val="004410CC"/>
    <w:rsid w:val="004410E1"/>
    <w:rsid w:val="00441492"/>
    <w:rsid w:val="004425F8"/>
    <w:rsid w:val="00442DBB"/>
    <w:rsid w:val="004430FA"/>
    <w:rsid w:val="00443420"/>
    <w:rsid w:val="00443632"/>
    <w:rsid w:val="004440EF"/>
    <w:rsid w:val="00444C2A"/>
    <w:rsid w:val="00445C8F"/>
    <w:rsid w:val="00447025"/>
    <w:rsid w:val="00447E3E"/>
    <w:rsid w:val="00450641"/>
    <w:rsid w:val="0045071F"/>
    <w:rsid w:val="00450F0D"/>
    <w:rsid w:val="004530F1"/>
    <w:rsid w:val="00454770"/>
    <w:rsid w:val="00455D55"/>
    <w:rsid w:val="004563D4"/>
    <w:rsid w:val="004566FB"/>
    <w:rsid w:val="00460BD0"/>
    <w:rsid w:val="00461396"/>
    <w:rsid w:val="004613A1"/>
    <w:rsid w:val="004619FC"/>
    <w:rsid w:val="00462B21"/>
    <w:rsid w:val="00463A8B"/>
    <w:rsid w:val="00463EE2"/>
    <w:rsid w:val="00466B0D"/>
    <w:rsid w:val="00466D5E"/>
    <w:rsid w:val="004679DB"/>
    <w:rsid w:val="004719C3"/>
    <w:rsid w:val="0047250D"/>
    <w:rsid w:val="004725A4"/>
    <w:rsid w:val="0047295D"/>
    <w:rsid w:val="004734E8"/>
    <w:rsid w:val="004737C8"/>
    <w:rsid w:val="00474D48"/>
    <w:rsid w:val="004755AE"/>
    <w:rsid w:val="004760C7"/>
    <w:rsid w:val="004763D5"/>
    <w:rsid w:val="004765E4"/>
    <w:rsid w:val="004778EE"/>
    <w:rsid w:val="004814A1"/>
    <w:rsid w:val="00481DB7"/>
    <w:rsid w:val="004845C8"/>
    <w:rsid w:val="00485519"/>
    <w:rsid w:val="00487635"/>
    <w:rsid w:val="00487CE8"/>
    <w:rsid w:val="0049090E"/>
    <w:rsid w:val="0049183B"/>
    <w:rsid w:val="00492162"/>
    <w:rsid w:val="0049398C"/>
    <w:rsid w:val="00495471"/>
    <w:rsid w:val="004964D5"/>
    <w:rsid w:val="00497975"/>
    <w:rsid w:val="004A28F3"/>
    <w:rsid w:val="004A494C"/>
    <w:rsid w:val="004B07C9"/>
    <w:rsid w:val="004B1A13"/>
    <w:rsid w:val="004B1B4F"/>
    <w:rsid w:val="004B205C"/>
    <w:rsid w:val="004B2786"/>
    <w:rsid w:val="004B33C1"/>
    <w:rsid w:val="004B45FC"/>
    <w:rsid w:val="004B4810"/>
    <w:rsid w:val="004B506C"/>
    <w:rsid w:val="004B62A6"/>
    <w:rsid w:val="004B7E7D"/>
    <w:rsid w:val="004C01F2"/>
    <w:rsid w:val="004C2673"/>
    <w:rsid w:val="004C3640"/>
    <w:rsid w:val="004C4049"/>
    <w:rsid w:val="004C4719"/>
    <w:rsid w:val="004C5663"/>
    <w:rsid w:val="004C616C"/>
    <w:rsid w:val="004C661B"/>
    <w:rsid w:val="004C7E76"/>
    <w:rsid w:val="004D3C63"/>
    <w:rsid w:val="004D55FA"/>
    <w:rsid w:val="004E042F"/>
    <w:rsid w:val="004E1154"/>
    <w:rsid w:val="004E1EE4"/>
    <w:rsid w:val="004E2DDC"/>
    <w:rsid w:val="004E35C6"/>
    <w:rsid w:val="004E5720"/>
    <w:rsid w:val="004E5B17"/>
    <w:rsid w:val="004E7568"/>
    <w:rsid w:val="004F0CDA"/>
    <w:rsid w:val="004F21C6"/>
    <w:rsid w:val="004F2EB4"/>
    <w:rsid w:val="004F46A8"/>
    <w:rsid w:val="004F4CE9"/>
    <w:rsid w:val="004F4F10"/>
    <w:rsid w:val="004F5189"/>
    <w:rsid w:val="004F6EA3"/>
    <w:rsid w:val="004F7169"/>
    <w:rsid w:val="0050036D"/>
    <w:rsid w:val="00500FB4"/>
    <w:rsid w:val="00502253"/>
    <w:rsid w:val="00503BD6"/>
    <w:rsid w:val="00505D9A"/>
    <w:rsid w:val="00507D4F"/>
    <w:rsid w:val="00511934"/>
    <w:rsid w:val="00512654"/>
    <w:rsid w:val="005135A4"/>
    <w:rsid w:val="005167B6"/>
    <w:rsid w:val="00516BCE"/>
    <w:rsid w:val="0051732E"/>
    <w:rsid w:val="0051785A"/>
    <w:rsid w:val="0052220C"/>
    <w:rsid w:val="005241E0"/>
    <w:rsid w:val="00524F8A"/>
    <w:rsid w:val="00525FF5"/>
    <w:rsid w:val="00531249"/>
    <w:rsid w:val="00533512"/>
    <w:rsid w:val="00533B2A"/>
    <w:rsid w:val="005350B9"/>
    <w:rsid w:val="00535A22"/>
    <w:rsid w:val="00536A2D"/>
    <w:rsid w:val="00537016"/>
    <w:rsid w:val="00537C05"/>
    <w:rsid w:val="00537EAE"/>
    <w:rsid w:val="0054072C"/>
    <w:rsid w:val="005410B2"/>
    <w:rsid w:val="005429A2"/>
    <w:rsid w:val="00543107"/>
    <w:rsid w:val="005435D0"/>
    <w:rsid w:val="005437E5"/>
    <w:rsid w:val="00543C8C"/>
    <w:rsid w:val="00544AFB"/>
    <w:rsid w:val="005450E1"/>
    <w:rsid w:val="00545EDC"/>
    <w:rsid w:val="005465D1"/>
    <w:rsid w:val="005510B7"/>
    <w:rsid w:val="005514B6"/>
    <w:rsid w:val="00553928"/>
    <w:rsid w:val="0055585B"/>
    <w:rsid w:val="00556FA8"/>
    <w:rsid w:val="0055751D"/>
    <w:rsid w:val="00560D6E"/>
    <w:rsid w:val="0056132A"/>
    <w:rsid w:val="005644F7"/>
    <w:rsid w:val="005655E5"/>
    <w:rsid w:val="00565AA9"/>
    <w:rsid w:val="005661DE"/>
    <w:rsid w:val="0056630D"/>
    <w:rsid w:val="005674EB"/>
    <w:rsid w:val="005715BA"/>
    <w:rsid w:val="00573516"/>
    <w:rsid w:val="005747E8"/>
    <w:rsid w:val="00574AB7"/>
    <w:rsid w:val="00576395"/>
    <w:rsid w:val="00577E66"/>
    <w:rsid w:val="00577FB8"/>
    <w:rsid w:val="00580B0A"/>
    <w:rsid w:val="00580CF5"/>
    <w:rsid w:val="00581A00"/>
    <w:rsid w:val="00583805"/>
    <w:rsid w:val="00583B76"/>
    <w:rsid w:val="00583B7F"/>
    <w:rsid w:val="005847AE"/>
    <w:rsid w:val="00585538"/>
    <w:rsid w:val="00586B89"/>
    <w:rsid w:val="00587AFF"/>
    <w:rsid w:val="00587D2F"/>
    <w:rsid w:val="0059032B"/>
    <w:rsid w:val="00591050"/>
    <w:rsid w:val="005928B3"/>
    <w:rsid w:val="00592F74"/>
    <w:rsid w:val="005946B6"/>
    <w:rsid w:val="00595BBF"/>
    <w:rsid w:val="005974BD"/>
    <w:rsid w:val="005A0CBC"/>
    <w:rsid w:val="005A0D08"/>
    <w:rsid w:val="005A13F4"/>
    <w:rsid w:val="005A1904"/>
    <w:rsid w:val="005A460C"/>
    <w:rsid w:val="005A5F10"/>
    <w:rsid w:val="005A7E2D"/>
    <w:rsid w:val="005A7F05"/>
    <w:rsid w:val="005B0A91"/>
    <w:rsid w:val="005B1F21"/>
    <w:rsid w:val="005B2A4C"/>
    <w:rsid w:val="005B2E0F"/>
    <w:rsid w:val="005B2E80"/>
    <w:rsid w:val="005B3495"/>
    <w:rsid w:val="005B4577"/>
    <w:rsid w:val="005B512D"/>
    <w:rsid w:val="005B588B"/>
    <w:rsid w:val="005B7336"/>
    <w:rsid w:val="005C11AC"/>
    <w:rsid w:val="005C2935"/>
    <w:rsid w:val="005C308F"/>
    <w:rsid w:val="005C3643"/>
    <w:rsid w:val="005C7C01"/>
    <w:rsid w:val="005D00EF"/>
    <w:rsid w:val="005D068C"/>
    <w:rsid w:val="005D06EA"/>
    <w:rsid w:val="005D0CE3"/>
    <w:rsid w:val="005D2781"/>
    <w:rsid w:val="005D33DD"/>
    <w:rsid w:val="005D3550"/>
    <w:rsid w:val="005D66AA"/>
    <w:rsid w:val="005D6E64"/>
    <w:rsid w:val="005E09A7"/>
    <w:rsid w:val="005E13E4"/>
    <w:rsid w:val="005E3E4A"/>
    <w:rsid w:val="005E4C0F"/>
    <w:rsid w:val="005E6325"/>
    <w:rsid w:val="005F022E"/>
    <w:rsid w:val="005F21E4"/>
    <w:rsid w:val="005F2533"/>
    <w:rsid w:val="005F272B"/>
    <w:rsid w:val="005F37A1"/>
    <w:rsid w:val="005F3CF4"/>
    <w:rsid w:val="005F3D26"/>
    <w:rsid w:val="005F42D1"/>
    <w:rsid w:val="005F484F"/>
    <w:rsid w:val="005F508C"/>
    <w:rsid w:val="005F56A1"/>
    <w:rsid w:val="005F61B3"/>
    <w:rsid w:val="005F63D5"/>
    <w:rsid w:val="005F69B9"/>
    <w:rsid w:val="00600EFF"/>
    <w:rsid w:val="006013F1"/>
    <w:rsid w:val="00601822"/>
    <w:rsid w:val="0060264D"/>
    <w:rsid w:val="006032AF"/>
    <w:rsid w:val="00603B45"/>
    <w:rsid w:val="0060437C"/>
    <w:rsid w:val="00606502"/>
    <w:rsid w:val="00607793"/>
    <w:rsid w:val="00607DB8"/>
    <w:rsid w:val="00610CE4"/>
    <w:rsid w:val="00612004"/>
    <w:rsid w:val="00612007"/>
    <w:rsid w:val="0061603A"/>
    <w:rsid w:val="0061793F"/>
    <w:rsid w:val="006202EC"/>
    <w:rsid w:val="006206BF"/>
    <w:rsid w:val="00620940"/>
    <w:rsid w:val="00620E02"/>
    <w:rsid w:val="00622759"/>
    <w:rsid w:val="006258A5"/>
    <w:rsid w:val="00625E8D"/>
    <w:rsid w:val="00626C3F"/>
    <w:rsid w:val="006270D7"/>
    <w:rsid w:val="00630150"/>
    <w:rsid w:val="00630F48"/>
    <w:rsid w:val="006312BE"/>
    <w:rsid w:val="00632247"/>
    <w:rsid w:val="006324B7"/>
    <w:rsid w:val="00634463"/>
    <w:rsid w:val="006347ED"/>
    <w:rsid w:val="00635E54"/>
    <w:rsid w:val="00637066"/>
    <w:rsid w:val="006407E7"/>
    <w:rsid w:val="006425CF"/>
    <w:rsid w:val="006430C0"/>
    <w:rsid w:val="006434C6"/>
    <w:rsid w:val="00644849"/>
    <w:rsid w:val="00645405"/>
    <w:rsid w:val="00646F99"/>
    <w:rsid w:val="00647A02"/>
    <w:rsid w:val="00651ED0"/>
    <w:rsid w:val="00651F50"/>
    <w:rsid w:val="00652A45"/>
    <w:rsid w:val="00653A1E"/>
    <w:rsid w:val="00653F69"/>
    <w:rsid w:val="00655626"/>
    <w:rsid w:val="00655697"/>
    <w:rsid w:val="00655AEC"/>
    <w:rsid w:val="006562C9"/>
    <w:rsid w:val="00661024"/>
    <w:rsid w:val="00664B5A"/>
    <w:rsid w:val="00665E68"/>
    <w:rsid w:val="006666E8"/>
    <w:rsid w:val="006667D2"/>
    <w:rsid w:val="00671035"/>
    <w:rsid w:val="00671AB3"/>
    <w:rsid w:val="0067294B"/>
    <w:rsid w:val="006733EA"/>
    <w:rsid w:val="00675141"/>
    <w:rsid w:val="0067599E"/>
    <w:rsid w:val="00675BDB"/>
    <w:rsid w:val="00676145"/>
    <w:rsid w:val="006766C2"/>
    <w:rsid w:val="0067690E"/>
    <w:rsid w:val="00676C64"/>
    <w:rsid w:val="00680C87"/>
    <w:rsid w:val="00681FF3"/>
    <w:rsid w:val="006824A8"/>
    <w:rsid w:val="0068592F"/>
    <w:rsid w:val="0068666B"/>
    <w:rsid w:val="00686BA5"/>
    <w:rsid w:val="00687845"/>
    <w:rsid w:val="00687F17"/>
    <w:rsid w:val="006906B9"/>
    <w:rsid w:val="00691959"/>
    <w:rsid w:val="00692C12"/>
    <w:rsid w:val="00693194"/>
    <w:rsid w:val="00694B89"/>
    <w:rsid w:val="00694BBB"/>
    <w:rsid w:val="00696C58"/>
    <w:rsid w:val="006A053F"/>
    <w:rsid w:val="006A10B3"/>
    <w:rsid w:val="006A13C3"/>
    <w:rsid w:val="006A187A"/>
    <w:rsid w:val="006A19C8"/>
    <w:rsid w:val="006A4DC6"/>
    <w:rsid w:val="006A595F"/>
    <w:rsid w:val="006A66CA"/>
    <w:rsid w:val="006A7202"/>
    <w:rsid w:val="006A7790"/>
    <w:rsid w:val="006A79B3"/>
    <w:rsid w:val="006B0B5C"/>
    <w:rsid w:val="006B0E10"/>
    <w:rsid w:val="006B2C00"/>
    <w:rsid w:val="006B3559"/>
    <w:rsid w:val="006B48CE"/>
    <w:rsid w:val="006B4AEE"/>
    <w:rsid w:val="006B5729"/>
    <w:rsid w:val="006B58DF"/>
    <w:rsid w:val="006B7625"/>
    <w:rsid w:val="006B78B3"/>
    <w:rsid w:val="006C26B7"/>
    <w:rsid w:val="006C2AAC"/>
    <w:rsid w:val="006C3124"/>
    <w:rsid w:val="006C4446"/>
    <w:rsid w:val="006C44E9"/>
    <w:rsid w:val="006C60B5"/>
    <w:rsid w:val="006C6EF0"/>
    <w:rsid w:val="006C7C52"/>
    <w:rsid w:val="006D0226"/>
    <w:rsid w:val="006D047C"/>
    <w:rsid w:val="006D390D"/>
    <w:rsid w:val="006D3F05"/>
    <w:rsid w:val="006D4F63"/>
    <w:rsid w:val="006D5BD0"/>
    <w:rsid w:val="006D5D37"/>
    <w:rsid w:val="006D64FE"/>
    <w:rsid w:val="006D6B49"/>
    <w:rsid w:val="006D6DCF"/>
    <w:rsid w:val="006D6EC4"/>
    <w:rsid w:val="006D7032"/>
    <w:rsid w:val="006E0461"/>
    <w:rsid w:val="006E05EB"/>
    <w:rsid w:val="006E09B3"/>
    <w:rsid w:val="006E14E1"/>
    <w:rsid w:val="006E25F1"/>
    <w:rsid w:val="006E30E0"/>
    <w:rsid w:val="006E3734"/>
    <w:rsid w:val="006E43F2"/>
    <w:rsid w:val="006E48A6"/>
    <w:rsid w:val="006E5101"/>
    <w:rsid w:val="006E56A4"/>
    <w:rsid w:val="006E5F2C"/>
    <w:rsid w:val="006E6767"/>
    <w:rsid w:val="006E7415"/>
    <w:rsid w:val="006F0BB2"/>
    <w:rsid w:val="006F22B2"/>
    <w:rsid w:val="006F25C2"/>
    <w:rsid w:val="006F28E3"/>
    <w:rsid w:val="006F35C0"/>
    <w:rsid w:val="006F5284"/>
    <w:rsid w:val="006F58DF"/>
    <w:rsid w:val="006F725F"/>
    <w:rsid w:val="006F7784"/>
    <w:rsid w:val="007006D6"/>
    <w:rsid w:val="00700DA4"/>
    <w:rsid w:val="00702509"/>
    <w:rsid w:val="007042D0"/>
    <w:rsid w:val="007050DE"/>
    <w:rsid w:val="007050E7"/>
    <w:rsid w:val="007066EC"/>
    <w:rsid w:val="00707C3A"/>
    <w:rsid w:val="00707EF4"/>
    <w:rsid w:val="0071095A"/>
    <w:rsid w:val="00710A2C"/>
    <w:rsid w:val="00710E35"/>
    <w:rsid w:val="0071136B"/>
    <w:rsid w:val="00712CF6"/>
    <w:rsid w:val="00714561"/>
    <w:rsid w:val="00714A21"/>
    <w:rsid w:val="00714B03"/>
    <w:rsid w:val="007154B7"/>
    <w:rsid w:val="00715E69"/>
    <w:rsid w:val="0071631F"/>
    <w:rsid w:val="0071677C"/>
    <w:rsid w:val="00717D3C"/>
    <w:rsid w:val="00721AA9"/>
    <w:rsid w:val="00721C6C"/>
    <w:rsid w:val="00721D16"/>
    <w:rsid w:val="007223D7"/>
    <w:rsid w:val="00722D66"/>
    <w:rsid w:val="00723B07"/>
    <w:rsid w:val="0072498E"/>
    <w:rsid w:val="0072629E"/>
    <w:rsid w:val="007265FD"/>
    <w:rsid w:val="007304EB"/>
    <w:rsid w:val="00730F73"/>
    <w:rsid w:val="007336BB"/>
    <w:rsid w:val="00734564"/>
    <w:rsid w:val="00740B68"/>
    <w:rsid w:val="00742038"/>
    <w:rsid w:val="00743787"/>
    <w:rsid w:val="00745C6A"/>
    <w:rsid w:val="0074683A"/>
    <w:rsid w:val="00746CE9"/>
    <w:rsid w:val="00750977"/>
    <w:rsid w:val="00750ADA"/>
    <w:rsid w:val="00751117"/>
    <w:rsid w:val="00752062"/>
    <w:rsid w:val="007526C9"/>
    <w:rsid w:val="007526D3"/>
    <w:rsid w:val="007531C8"/>
    <w:rsid w:val="00753D08"/>
    <w:rsid w:val="00755217"/>
    <w:rsid w:val="0075680B"/>
    <w:rsid w:val="00757907"/>
    <w:rsid w:val="00757ED4"/>
    <w:rsid w:val="007603EB"/>
    <w:rsid w:val="00760C2B"/>
    <w:rsid w:val="00760E0B"/>
    <w:rsid w:val="0076166D"/>
    <w:rsid w:val="0076183A"/>
    <w:rsid w:val="007629AE"/>
    <w:rsid w:val="00763152"/>
    <w:rsid w:val="007638C7"/>
    <w:rsid w:val="00764019"/>
    <w:rsid w:val="00765824"/>
    <w:rsid w:val="00766A19"/>
    <w:rsid w:val="00766A67"/>
    <w:rsid w:val="00767342"/>
    <w:rsid w:val="007678DD"/>
    <w:rsid w:val="007700BD"/>
    <w:rsid w:val="00770618"/>
    <w:rsid w:val="00771C89"/>
    <w:rsid w:val="0077240E"/>
    <w:rsid w:val="00772D88"/>
    <w:rsid w:val="00772EFA"/>
    <w:rsid w:val="007732D8"/>
    <w:rsid w:val="007735E7"/>
    <w:rsid w:val="0077541D"/>
    <w:rsid w:val="007755F3"/>
    <w:rsid w:val="00776230"/>
    <w:rsid w:val="00776435"/>
    <w:rsid w:val="00776A7B"/>
    <w:rsid w:val="00777013"/>
    <w:rsid w:val="00777350"/>
    <w:rsid w:val="00777A7D"/>
    <w:rsid w:val="00780504"/>
    <w:rsid w:val="00780CBC"/>
    <w:rsid w:val="00781794"/>
    <w:rsid w:val="007820CE"/>
    <w:rsid w:val="0078281C"/>
    <w:rsid w:val="00786C3A"/>
    <w:rsid w:val="00790A36"/>
    <w:rsid w:val="00793D31"/>
    <w:rsid w:val="007944EE"/>
    <w:rsid w:val="00794E90"/>
    <w:rsid w:val="0079510D"/>
    <w:rsid w:val="00795902"/>
    <w:rsid w:val="00795BF6"/>
    <w:rsid w:val="007971B8"/>
    <w:rsid w:val="007A1382"/>
    <w:rsid w:val="007A1BB3"/>
    <w:rsid w:val="007A3962"/>
    <w:rsid w:val="007A6477"/>
    <w:rsid w:val="007A6625"/>
    <w:rsid w:val="007A6E2F"/>
    <w:rsid w:val="007A7EB1"/>
    <w:rsid w:val="007B2473"/>
    <w:rsid w:val="007B28B4"/>
    <w:rsid w:val="007B2ED8"/>
    <w:rsid w:val="007B3EA2"/>
    <w:rsid w:val="007B4E45"/>
    <w:rsid w:val="007B50D1"/>
    <w:rsid w:val="007B50DA"/>
    <w:rsid w:val="007B6146"/>
    <w:rsid w:val="007B7976"/>
    <w:rsid w:val="007C201F"/>
    <w:rsid w:val="007C205C"/>
    <w:rsid w:val="007C28EA"/>
    <w:rsid w:val="007C2C1B"/>
    <w:rsid w:val="007C3451"/>
    <w:rsid w:val="007C5892"/>
    <w:rsid w:val="007C697B"/>
    <w:rsid w:val="007C73A7"/>
    <w:rsid w:val="007D0370"/>
    <w:rsid w:val="007D0623"/>
    <w:rsid w:val="007D4912"/>
    <w:rsid w:val="007D5B16"/>
    <w:rsid w:val="007D5FDD"/>
    <w:rsid w:val="007D7BF9"/>
    <w:rsid w:val="007E0380"/>
    <w:rsid w:val="007E0858"/>
    <w:rsid w:val="007E1F13"/>
    <w:rsid w:val="007E2425"/>
    <w:rsid w:val="007E2FA1"/>
    <w:rsid w:val="007E3036"/>
    <w:rsid w:val="007E5C4B"/>
    <w:rsid w:val="007E6969"/>
    <w:rsid w:val="007E6F84"/>
    <w:rsid w:val="007F034A"/>
    <w:rsid w:val="007F17FD"/>
    <w:rsid w:val="007F1CA1"/>
    <w:rsid w:val="007F2E47"/>
    <w:rsid w:val="007F3213"/>
    <w:rsid w:val="007F4127"/>
    <w:rsid w:val="007F4968"/>
    <w:rsid w:val="007F4B9A"/>
    <w:rsid w:val="007F5C44"/>
    <w:rsid w:val="007F7213"/>
    <w:rsid w:val="008007F7"/>
    <w:rsid w:val="00802C14"/>
    <w:rsid w:val="008043E7"/>
    <w:rsid w:val="008049E9"/>
    <w:rsid w:val="00805138"/>
    <w:rsid w:val="0080631B"/>
    <w:rsid w:val="008071D5"/>
    <w:rsid w:val="00807BEA"/>
    <w:rsid w:val="008113B2"/>
    <w:rsid w:val="00813778"/>
    <w:rsid w:val="00813D55"/>
    <w:rsid w:val="00814579"/>
    <w:rsid w:val="0081466E"/>
    <w:rsid w:val="00814B89"/>
    <w:rsid w:val="00815964"/>
    <w:rsid w:val="00815A89"/>
    <w:rsid w:val="00816595"/>
    <w:rsid w:val="00816DC4"/>
    <w:rsid w:val="00817D9C"/>
    <w:rsid w:val="00821696"/>
    <w:rsid w:val="008218CA"/>
    <w:rsid w:val="008238AF"/>
    <w:rsid w:val="00824950"/>
    <w:rsid w:val="00824B8C"/>
    <w:rsid w:val="00825652"/>
    <w:rsid w:val="00826A80"/>
    <w:rsid w:val="00826CDC"/>
    <w:rsid w:val="008274D3"/>
    <w:rsid w:val="00827E8B"/>
    <w:rsid w:val="00830458"/>
    <w:rsid w:val="0083424A"/>
    <w:rsid w:val="0083607C"/>
    <w:rsid w:val="00836B2F"/>
    <w:rsid w:val="00836CE0"/>
    <w:rsid w:val="00837025"/>
    <w:rsid w:val="008413F7"/>
    <w:rsid w:val="00842606"/>
    <w:rsid w:val="00843B6A"/>
    <w:rsid w:val="00843E18"/>
    <w:rsid w:val="00844A8B"/>
    <w:rsid w:val="008450F1"/>
    <w:rsid w:val="008464DD"/>
    <w:rsid w:val="008470C2"/>
    <w:rsid w:val="00850139"/>
    <w:rsid w:val="00850B5D"/>
    <w:rsid w:val="00850B8D"/>
    <w:rsid w:val="00851187"/>
    <w:rsid w:val="008531D1"/>
    <w:rsid w:val="00853BF6"/>
    <w:rsid w:val="00855630"/>
    <w:rsid w:val="0085596F"/>
    <w:rsid w:val="00855A5B"/>
    <w:rsid w:val="008563B0"/>
    <w:rsid w:val="0085686E"/>
    <w:rsid w:val="00856D49"/>
    <w:rsid w:val="00857AF1"/>
    <w:rsid w:val="00861F1B"/>
    <w:rsid w:val="00862171"/>
    <w:rsid w:val="00863858"/>
    <w:rsid w:val="00863961"/>
    <w:rsid w:val="00863ABC"/>
    <w:rsid w:val="00864465"/>
    <w:rsid w:val="00865288"/>
    <w:rsid w:val="00866BBE"/>
    <w:rsid w:val="00867938"/>
    <w:rsid w:val="00870B16"/>
    <w:rsid w:val="008729A1"/>
    <w:rsid w:val="008739BC"/>
    <w:rsid w:val="008759AC"/>
    <w:rsid w:val="00875FD6"/>
    <w:rsid w:val="008767AA"/>
    <w:rsid w:val="008809B4"/>
    <w:rsid w:val="0088226B"/>
    <w:rsid w:val="00882308"/>
    <w:rsid w:val="00882E5C"/>
    <w:rsid w:val="0088775D"/>
    <w:rsid w:val="00891974"/>
    <w:rsid w:val="00891D90"/>
    <w:rsid w:val="00892348"/>
    <w:rsid w:val="00892D34"/>
    <w:rsid w:val="00895274"/>
    <w:rsid w:val="0089582A"/>
    <w:rsid w:val="008960DC"/>
    <w:rsid w:val="00897E5C"/>
    <w:rsid w:val="008A0007"/>
    <w:rsid w:val="008A0A0E"/>
    <w:rsid w:val="008A350D"/>
    <w:rsid w:val="008A47CF"/>
    <w:rsid w:val="008A58BD"/>
    <w:rsid w:val="008A639E"/>
    <w:rsid w:val="008B05B2"/>
    <w:rsid w:val="008B07E2"/>
    <w:rsid w:val="008B0CAD"/>
    <w:rsid w:val="008B0EB6"/>
    <w:rsid w:val="008B10D8"/>
    <w:rsid w:val="008B19EB"/>
    <w:rsid w:val="008B2205"/>
    <w:rsid w:val="008B2490"/>
    <w:rsid w:val="008B28F4"/>
    <w:rsid w:val="008B2A4D"/>
    <w:rsid w:val="008B5DC0"/>
    <w:rsid w:val="008B75FD"/>
    <w:rsid w:val="008C0802"/>
    <w:rsid w:val="008C0A6D"/>
    <w:rsid w:val="008C0CDD"/>
    <w:rsid w:val="008C1B49"/>
    <w:rsid w:val="008C2561"/>
    <w:rsid w:val="008C28AE"/>
    <w:rsid w:val="008C3AC8"/>
    <w:rsid w:val="008C5C2A"/>
    <w:rsid w:val="008D0F3E"/>
    <w:rsid w:val="008D20BA"/>
    <w:rsid w:val="008D4C9E"/>
    <w:rsid w:val="008E0A85"/>
    <w:rsid w:val="008E34BC"/>
    <w:rsid w:val="008E4A2C"/>
    <w:rsid w:val="008E56FF"/>
    <w:rsid w:val="008E7108"/>
    <w:rsid w:val="008E7ABA"/>
    <w:rsid w:val="008E7DD2"/>
    <w:rsid w:val="008F0236"/>
    <w:rsid w:val="008F074A"/>
    <w:rsid w:val="008F1F29"/>
    <w:rsid w:val="008F2598"/>
    <w:rsid w:val="008F3E49"/>
    <w:rsid w:val="008F4090"/>
    <w:rsid w:val="008F4C38"/>
    <w:rsid w:val="008F65FB"/>
    <w:rsid w:val="008F6B45"/>
    <w:rsid w:val="008F6CB6"/>
    <w:rsid w:val="008F7C1E"/>
    <w:rsid w:val="00900A6D"/>
    <w:rsid w:val="00901186"/>
    <w:rsid w:val="00902AB7"/>
    <w:rsid w:val="00903893"/>
    <w:rsid w:val="0090457A"/>
    <w:rsid w:val="00904A67"/>
    <w:rsid w:val="009059AA"/>
    <w:rsid w:val="00905FC5"/>
    <w:rsid w:val="009061B4"/>
    <w:rsid w:val="009066C1"/>
    <w:rsid w:val="00907C5D"/>
    <w:rsid w:val="0091008E"/>
    <w:rsid w:val="00911DD9"/>
    <w:rsid w:val="00912CF0"/>
    <w:rsid w:val="00913A31"/>
    <w:rsid w:val="00914502"/>
    <w:rsid w:val="009146F0"/>
    <w:rsid w:val="00916BF9"/>
    <w:rsid w:val="00916EDB"/>
    <w:rsid w:val="00917A2F"/>
    <w:rsid w:val="00917F72"/>
    <w:rsid w:val="00921A6E"/>
    <w:rsid w:val="0092359B"/>
    <w:rsid w:val="00925603"/>
    <w:rsid w:val="009257F2"/>
    <w:rsid w:val="0092653E"/>
    <w:rsid w:val="00926922"/>
    <w:rsid w:val="009301AD"/>
    <w:rsid w:val="00931D99"/>
    <w:rsid w:val="00932321"/>
    <w:rsid w:val="009324F0"/>
    <w:rsid w:val="00932CF2"/>
    <w:rsid w:val="00933C1C"/>
    <w:rsid w:val="00934964"/>
    <w:rsid w:val="009363BC"/>
    <w:rsid w:val="00936A4D"/>
    <w:rsid w:val="0093724B"/>
    <w:rsid w:val="00937EA8"/>
    <w:rsid w:val="009401C7"/>
    <w:rsid w:val="00940406"/>
    <w:rsid w:val="009410F4"/>
    <w:rsid w:val="009421DC"/>
    <w:rsid w:val="009422B2"/>
    <w:rsid w:val="00942C39"/>
    <w:rsid w:val="00943205"/>
    <w:rsid w:val="00943783"/>
    <w:rsid w:val="00943E07"/>
    <w:rsid w:val="009456C8"/>
    <w:rsid w:val="00947275"/>
    <w:rsid w:val="0094729B"/>
    <w:rsid w:val="00947E0F"/>
    <w:rsid w:val="009507A2"/>
    <w:rsid w:val="00950969"/>
    <w:rsid w:val="00950F72"/>
    <w:rsid w:val="0095188D"/>
    <w:rsid w:val="009518E0"/>
    <w:rsid w:val="009530F2"/>
    <w:rsid w:val="00954E1D"/>
    <w:rsid w:val="0096175B"/>
    <w:rsid w:val="00962FAF"/>
    <w:rsid w:val="00964935"/>
    <w:rsid w:val="00964DC8"/>
    <w:rsid w:val="0096653B"/>
    <w:rsid w:val="00966A91"/>
    <w:rsid w:val="00967B15"/>
    <w:rsid w:val="00967D6F"/>
    <w:rsid w:val="00970393"/>
    <w:rsid w:val="00970FBB"/>
    <w:rsid w:val="009719A0"/>
    <w:rsid w:val="00971BA4"/>
    <w:rsid w:val="009727BC"/>
    <w:rsid w:val="00973F6D"/>
    <w:rsid w:val="009757BC"/>
    <w:rsid w:val="0097608E"/>
    <w:rsid w:val="0097667F"/>
    <w:rsid w:val="00976ABD"/>
    <w:rsid w:val="0097715D"/>
    <w:rsid w:val="00977EB1"/>
    <w:rsid w:val="00980545"/>
    <w:rsid w:val="0098082F"/>
    <w:rsid w:val="00981B99"/>
    <w:rsid w:val="0098243A"/>
    <w:rsid w:val="009824E5"/>
    <w:rsid w:val="009845A9"/>
    <w:rsid w:val="00985EA7"/>
    <w:rsid w:val="00986806"/>
    <w:rsid w:val="0098718C"/>
    <w:rsid w:val="00990AED"/>
    <w:rsid w:val="00991860"/>
    <w:rsid w:val="00992D72"/>
    <w:rsid w:val="00993976"/>
    <w:rsid w:val="00993C3F"/>
    <w:rsid w:val="0099406E"/>
    <w:rsid w:val="0099489C"/>
    <w:rsid w:val="009949FB"/>
    <w:rsid w:val="00995064"/>
    <w:rsid w:val="0099647E"/>
    <w:rsid w:val="00996A34"/>
    <w:rsid w:val="009A1438"/>
    <w:rsid w:val="009A1510"/>
    <w:rsid w:val="009A1E4C"/>
    <w:rsid w:val="009A3B41"/>
    <w:rsid w:val="009A43E7"/>
    <w:rsid w:val="009A4B92"/>
    <w:rsid w:val="009A5908"/>
    <w:rsid w:val="009A6066"/>
    <w:rsid w:val="009A634E"/>
    <w:rsid w:val="009A739C"/>
    <w:rsid w:val="009A74FA"/>
    <w:rsid w:val="009A787F"/>
    <w:rsid w:val="009A7E4F"/>
    <w:rsid w:val="009A7FE7"/>
    <w:rsid w:val="009B0D53"/>
    <w:rsid w:val="009B102A"/>
    <w:rsid w:val="009B13BF"/>
    <w:rsid w:val="009B500D"/>
    <w:rsid w:val="009B5AEF"/>
    <w:rsid w:val="009B7498"/>
    <w:rsid w:val="009B7B63"/>
    <w:rsid w:val="009C0A34"/>
    <w:rsid w:val="009C11B1"/>
    <w:rsid w:val="009C178B"/>
    <w:rsid w:val="009C1C45"/>
    <w:rsid w:val="009C24DB"/>
    <w:rsid w:val="009C3363"/>
    <w:rsid w:val="009C40A3"/>
    <w:rsid w:val="009C5306"/>
    <w:rsid w:val="009C6319"/>
    <w:rsid w:val="009C7213"/>
    <w:rsid w:val="009D0541"/>
    <w:rsid w:val="009D0560"/>
    <w:rsid w:val="009D070B"/>
    <w:rsid w:val="009D0B91"/>
    <w:rsid w:val="009D287C"/>
    <w:rsid w:val="009D385D"/>
    <w:rsid w:val="009D47C0"/>
    <w:rsid w:val="009D6283"/>
    <w:rsid w:val="009D6A9C"/>
    <w:rsid w:val="009D6D79"/>
    <w:rsid w:val="009D6DD2"/>
    <w:rsid w:val="009E01BB"/>
    <w:rsid w:val="009E4068"/>
    <w:rsid w:val="009E4B0C"/>
    <w:rsid w:val="009E4FA6"/>
    <w:rsid w:val="009E5210"/>
    <w:rsid w:val="009E636B"/>
    <w:rsid w:val="009E6F5E"/>
    <w:rsid w:val="009F003B"/>
    <w:rsid w:val="009F0108"/>
    <w:rsid w:val="009F088A"/>
    <w:rsid w:val="009F63C8"/>
    <w:rsid w:val="00A000A9"/>
    <w:rsid w:val="00A00705"/>
    <w:rsid w:val="00A0125E"/>
    <w:rsid w:val="00A01FF9"/>
    <w:rsid w:val="00A06AB7"/>
    <w:rsid w:val="00A06FC2"/>
    <w:rsid w:val="00A072BD"/>
    <w:rsid w:val="00A10483"/>
    <w:rsid w:val="00A108B9"/>
    <w:rsid w:val="00A10A4C"/>
    <w:rsid w:val="00A10B73"/>
    <w:rsid w:val="00A10C54"/>
    <w:rsid w:val="00A12FB8"/>
    <w:rsid w:val="00A14456"/>
    <w:rsid w:val="00A144C1"/>
    <w:rsid w:val="00A150A4"/>
    <w:rsid w:val="00A15353"/>
    <w:rsid w:val="00A153CB"/>
    <w:rsid w:val="00A166B5"/>
    <w:rsid w:val="00A16948"/>
    <w:rsid w:val="00A213ED"/>
    <w:rsid w:val="00A215B4"/>
    <w:rsid w:val="00A22055"/>
    <w:rsid w:val="00A23A5C"/>
    <w:rsid w:val="00A25AA6"/>
    <w:rsid w:val="00A26921"/>
    <w:rsid w:val="00A26C6E"/>
    <w:rsid w:val="00A26C91"/>
    <w:rsid w:val="00A276BD"/>
    <w:rsid w:val="00A305D2"/>
    <w:rsid w:val="00A308A5"/>
    <w:rsid w:val="00A30A8A"/>
    <w:rsid w:val="00A331D3"/>
    <w:rsid w:val="00A344D2"/>
    <w:rsid w:val="00A349F5"/>
    <w:rsid w:val="00A35627"/>
    <w:rsid w:val="00A3656D"/>
    <w:rsid w:val="00A366D2"/>
    <w:rsid w:val="00A36930"/>
    <w:rsid w:val="00A378CF"/>
    <w:rsid w:val="00A4000C"/>
    <w:rsid w:val="00A425ED"/>
    <w:rsid w:val="00A43F23"/>
    <w:rsid w:val="00A441ED"/>
    <w:rsid w:val="00A45EB9"/>
    <w:rsid w:val="00A474D7"/>
    <w:rsid w:val="00A479F6"/>
    <w:rsid w:val="00A52086"/>
    <w:rsid w:val="00A527DD"/>
    <w:rsid w:val="00A547E5"/>
    <w:rsid w:val="00A55091"/>
    <w:rsid w:val="00A561D5"/>
    <w:rsid w:val="00A561E8"/>
    <w:rsid w:val="00A60789"/>
    <w:rsid w:val="00A61C21"/>
    <w:rsid w:val="00A61FF0"/>
    <w:rsid w:val="00A6222E"/>
    <w:rsid w:val="00A62395"/>
    <w:rsid w:val="00A62398"/>
    <w:rsid w:val="00A6295E"/>
    <w:rsid w:val="00A629DE"/>
    <w:rsid w:val="00A62A60"/>
    <w:rsid w:val="00A637F2"/>
    <w:rsid w:val="00A645A1"/>
    <w:rsid w:val="00A64EC8"/>
    <w:rsid w:val="00A65D09"/>
    <w:rsid w:val="00A667C6"/>
    <w:rsid w:val="00A67B93"/>
    <w:rsid w:val="00A67FF2"/>
    <w:rsid w:val="00A704DC"/>
    <w:rsid w:val="00A706B3"/>
    <w:rsid w:val="00A71480"/>
    <w:rsid w:val="00A72261"/>
    <w:rsid w:val="00A722DD"/>
    <w:rsid w:val="00A72371"/>
    <w:rsid w:val="00A7427F"/>
    <w:rsid w:val="00A742FF"/>
    <w:rsid w:val="00A750F8"/>
    <w:rsid w:val="00A7529F"/>
    <w:rsid w:val="00A80411"/>
    <w:rsid w:val="00A81B31"/>
    <w:rsid w:val="00A827D5"/>
    <w:rsid w:val="00A852D0"/>
    <w:rsid w:val="00A85519"/>
    <w:rsid w:val="00A85AC3"/>
    <w:rsid w:val="00A85FE4"/>
    <w:rsid w:val="00A8608D"/>
    <w:rsid w:val="00A86C63"/>
    <w:rsid w:val="00A87E5E"/>
    <w:rsid w:val="00A925F2"/>
    <w:rsid w:val="00A933D5"/>
    <w:rsid w:val="00A944C4"/>
    <w:rsid w:val="00A9569A"/>
    <w:rsid w:val="00A957F9"/>
    <w:rsid w:val="00A9582A"/>
    <w:rsid w:val="00A9662A"/>
    <w:rsid w:val="00A96D5D"/>
    <w:rsid w:val="00A974CC"/>
    <w:rsid w:val="00AA233F"/>
    <w:rsid w:val="00AA3705"/>
    <w:rsid w:val="00AA3803"/>
    <w:rsid w:val="00AA3BC5"/>
    <w:rsid w:val="00AA5D39"/>
    <w:rsid w:val="00AA6A58"/>
    <w:rsid w:val="00AA6EBF"/>
    <w:rsid w:val="00AA777E"/>
    <w:rsid w:val="00AA79B1"/>
    <w:rsid w:val="00AB0FA6"/>
    <w:rsid w:val="00AB1C8B"/>
    <w:rsid w:val="00AB2241"/>
    <w:rsid w:val="00AB24EE"/>
    <w:rsid w:val="00AB2D1A"/>
    <w:rsid w:val="00AB3324"/>
    <w:rsid w:val="00AB354F"/>
    <w:rsid w:val="00AB36BB"/>
    <w:rsid w:val="00AB4442"/>
    <w:rsid w:val="00AB5458"/>
    <w:rsid w:val="00AB5A7D"/>
    <w:rsid w:val="00AB61BD"/>
    <w:rsid w:val="00AB6AE4"/>
    <w:rsid w:val="00AB6D1C"/>
    <w:rsid w:val="00AB7ECA"/>
    <w:rsid w:val="00AC186C"/>
    <w:rsid w:val="00AC3764"/>
    <w:rsid w:val="00AC5D00"/>
    <w:rsid w:val="00AC63C2"/>
    <w:rsid w:val="00AC6CDB"/>
    <w:rsid w:val="00AC7164"/>
    <w:rsid w:val="00AC7215"/>
    <w:rsid w:val="00AC7F7D"/>
    <w:rsid w:val="00AD05FE"/>
    <w:rsid w:val="00AD0D6E"/>
    <w:rsid w:val="00AD44C5"/>
    <w:rsid w:val="00AD57DA"/>
    <w:rsid w:val="00AD769D"/>
    <w:rsid w:val="00AE1852"/>
    <w:rsid w:val="00AE187D"/>
    <w:rsid w:val="00AE1ACA"/>
    <w:rsid w:val="00AE1F1F"/>
    <w:rsid w:val="00AE2181"/>
    <w:rsid w:val="00AE28AA"/>
    <w:rsid w:val="00AE3E65"/>
    <w:rsid w:val="00AE4351"/>
    <w:rsid w:val="00AE4526"/>
    <w:rsid w:val="00AE504A"/>
    <w:rsid w:val="00AF0FEB"/>
    <w:rsid w:val="00AF54B3"/>
    <w:rsid w:val="00AF7A5F"/>
    <w:rsid w:val="00AF7AED"/>
    <w:rsid w:val="00AF7B97"/>
    <w:rsid w:val="00AF7DD8"/>
    <w:rsid w:val="00B003A1"/>
    <w:rsid w:val="00B01C03"/>
    <w:rsid w:val="00B02DE7"/>
    <w:rsid w:val="00B03426"/>
    <w:rsid w:val="00B0381B"/>
    <w:rsid w:val="00B03E75"/>
    <w:rsid w:val="00B042D6"/>
    <w:rsid w:val="00B05664"/>
    <w:rsid w:val="00B05721"/>
    <w:rsid w:val="00B05E28"/>
    <w:rsid w:val="00B05FF8"/>
    <w:rsid w:val="00B10A27"/>
    <w:rsid w:val="00B10B68"/>
    <w:rsid w:val="00B12CB7"/>
    <w:rsid w:val="00B131AB"/>
    <w:rsid w:val="00B13A32"/>
    <w:rsid w:val="00B15810"/>
    <w:rsid w:val="00B17768"/>
    <w:rsid w:val="00B17D0C"/>
    <w:rsid w:val="00B220DD"/>
    <w:rsid w:val="00B22329"/>
    <w:rsid w:val="00B224CC"/>
    <w:rsid w:val="00B22E9D"/>
    <w:rsid w:val="00B23DC0"/>
    <w:rsid w:val="00B24060"/>
    <w:rsid w:val="00B27314"/>
    <w:rsid w:val="00B30816"/>
    <w:rsid w:val="00B315D9"/>
    <w:rsid w:val="00B34900"/>
    <w:rsid w:val="00B34AFE"/>
    <w:rsid w:val="00B3617D"/>
    <w:rsid w:val="00B379B6"/>
    <w:rsid w:val="00B37B69"/>
    <w:rsid w:val="00B40DE6"/>
    <w:rsid w:val="00B4129A"/>
    <w:rsid w:val="00B426B6"/>
    <w:rsid w:val="00B43647"/>
    <w:rsid w:val="00B452A5"/>
    <w:rsid w:val="00B47965"/>
    <w:rsid w:val="00B50878"/>
    <w:rsid w:val="00B50E0B"/>
    <w:rsid w:val="00B510EE"/>
    <w:rsid w:val="00B52CF1"/>
    <w:rsid w:val="00B52EE3"/>
    <w:rsid w:val="00B5338F"/>
    <w:rsid w:val="00B53419"/>
    <w:rsid w:val="00B53785"/>
    <w:rsid w:val="00B544E3"/>
    <w:rsid w:val="00B574E2"/>
    <w:rsid w:val="00B576B4"/>
    <w:rsid w:val="00B57DC9"/>
    <w:rsid w:val="00B603FF"/>
    <w:rsid w:val="00B60FF3"/>
    <w:rsid w:val="00B613B5"/>
    <w:rsid w:val="00B64488"/>
    <w:rsid w:val="00B64C14"/>
    <w:rsid w:val="00B65E5C"/>
    <w:rsid w:val="00B66DB6"/>
    <w:rsid w:val="00B66FB1"/>
    <w:rsid w:val="00B67292"/>
    <w:rsid w:val="00B67688"/>
    <w:rsid w:val="00B70F3E"/>
    <w:rsid w:val="00B76B06"/>
    <w:rsid w:val="00B76D74"/>
    <w:rsid w:val="00B76E0B"/>
    <w:rsid w:val="00B7734B"/>
    <w:rsid w:val="00B80328"/>
    <w:rsid w:val="00B8108E"/>
    <w:rsid w:val="00B8479D"/>
    <w:rsid w:val="00B864F5"/>
    <w:rsid w:val="00B87EA7"/>
    <w:rsid w:val="00B90E45"/>
    <w:rsid w:val="00B90E6A"/>
    <w:rsid w:val="00B90E7F"/>
    <w:rsid w:val="00B92F25"/>
    <w:rsid w:val="00B93084"/>
    <w:rsid w:val="00B93A26"/>
    <w:rsid w:val="00B97FA9"/>
    <w:rsid w:val="00BA2281"/>
    <w:rsid w:val="00BA246F"/>
    <w:rsid w:val="00BA2601"/>
    <w:rsid w:val="00BA378F"/>
    <w:rsid w:val="00BA42DB"/>
    <w:rsid w:val="00BA5E7B"/>
    <w:rsid w:val="00BB2149"/>
    <w:rsid w:val="00BB2407"/>
    <w:rsid w:val="00BB3062"/>
    <w:rsid w:val="00BC0309"/>
    <w:rsid w:val="00BC0E9E"/>
    <w:rsid w:val="00BC249D"/>
    <w:rsid w:val="00BC6767"/>
    <w:rsid w:val="00BC683B"/>
    <w:rsid w:val="00BC69E4"/>
    <w:rsid w:val="00BC751F"/>
    <w:rsid w:val="00BC77D4"/>
    <w:rsid w:val="00BC791A"/>
    <w:rsid w:val="00BD3337"/>
    <w:rsid w:val="00BD3D19"/>
    <w:rsid w:val="00BD6BB6"/>
    <w:rsid w:val="00BD6D4B"/>
    <w:rsid w:val="00BE059F"/>
    <w:rsid w:val="00BE16B2"/>
    <w:rsid w:val="00BE1A97"/>
    <w:rsid w:val="00BE1B64"/>
    <w:rsid w:val="00BE3BAF"/>
    <w:rsid w:val="00BE4320"/>
    <w:rsid w:val="00BE4A0D"/>
    <w:rsid w:val="00BE6206"/>
    <w:rsid w:val="00BE6F1C"/>
    <w:rsid w:val="00BE7A1A"/>
    <w:rsid w:val="00BF0EA4"/>
    <w:rsid w:val="00BF5587"/>
    <w:rsid w:val="00BF5FE2"/>
    <w:rsid w:val="00BF7694"/>
    <w:rsid w:val="00C035F2"/>
    <w:rsid w:val="00C0386C"/>
    <w:rsid w:val="00C03C60"/>
    <w:rsid w:val="00C041C9"/>
    <w:rsid w:val="00C04544"/>
    <w:rsid w:val="00C06821"/>
    <w:rsid w:val="00C07404"/>
    <w:rsid w:val="00C103FE"/>
    <w:rsid w:val="00C10C93"/>
    <w:rsid w:val="00C116A3"/>
    <w:rsid w:val="00C1194D"/>
    <w:rsid w:val="00C121D7"/>
    <w:rsid w:val="00C126FB"/>
    <w:rsid w:val="00C13935"/>
    <w:rsid w:val="00C15CBE"/>
    <w:rsid w:val="00C21288"/>
    <w:rsid w:val="00C21C05"/>
    <w:rsid w:val="00C21D2F"/>
    <w:rsid w:val="00C22247"/>
    <w:rsid w:val="00C225A6"/>
    <w:rsid w:val="00C231A0"/>
    <w:rsid w:val="00C2381E"/>
    <w:rsid w:val="00C23EB9"/>
    <w:rsid w:val="00C248DD"/>
    <w:rsid w:val="00C2533C"/>
    <w:rsid w:val="00C25DBB"/>
    <w:rsid w:val="00C25DD8"/>
    <w:rsid w:val="00C26A9B"/>
    <w:rsid w:val="00C26EF7"/>
    <w:rsid w:val="00C2741A"/>
    <w:rsid w:val="00C27B38"/>
    <w:rsid w:val="00C30947"/>
    <w:rsid w:val="00C31137"/>
    <w:rsid w:val="00C3253F"/>
    <w:rsid w:val="00C32700"/>
    <w:rsid w:val="00C332A2"/>
    <w:rsid w:val="00C34A1A"/>
    <w:rsid w:val="00C3569C"/>
    <w:rsid w:val="00C35E7C"/>
    <w:rsid w:val="00C3743F"/>
    <w:rsid w:val="00C3774D"/>
    <w:rsid w:val="00C37AF9"/>
    <w:rsid w:val="00C37CA4"/>
    <w:rsid w:val="00C40053"/>
    <w:rsid w:val="00C41096"/>
    <w:rsid w:val="00C42BEB"/>
    <w:rsid w:val="00C45D8C"/>
    <w:rsid w:val="00C45F05"/>
    <w:rsid w:val="00C467E7"/>
    <w:rsid w:val="00C4719E"/>
    <w:rsid w:val="00C52766"/>
    <w:rsid w:val="00C531F3"/>
    <w:rsid w:val="00C535FD"/>
    <w:rsid w:val="00C54713"/>
    <w:rsid w:val="00C550E4"/>
    <w:rsid w:val="00C5596C"/>
    <w:rsid w:val="00C56C2F"/>
    <w:rsid w:val="00C570F1"/>
    <w:rsid w:val="00C601C4"/>
    <w:rsid w:val="00C615A5"/>
    <w:rsid w:val="00C6286F"/>
    <w:rsid w:val="00C65295"/>
    <w:rsid w:val="00C677F2"/>
    <w:rsid w:val="00C67B4C"/>
    <w:rsid w:val="00C67FBA"/>
    <w:rsid w:val="00C71EF9"/>
    <w:rsid w:val="00C720B4"/>
    <w:rsid w:val="00C725A2"/>
    <w:rsid w:val="00C72CFC"/>
    <w:rsid w:val="00C732B9"/>
    <w:rsid w:val="00C73DFA"/>
    <w:rsid w:val="00C74BA5"/>
    <w:rsid w:val="00C75926"/>
    <w:rsid w:val="00C7612E"/>
    <w:rsid w:val="00C763FC"/>
    <w:rsid w:val="00C77CE0"/>
    <w:rsid w:val="00C8040B"/>
    <w:rsid w:val="00C807B9"/>
    <w:rsid w:val="00C80A6A"/>
    <w:rsid w:val="00C80B4C"/>
    <w:rsid w:val="00C818C4"/>
    <w:rsid w:val="00C81B41"/>
    <w:rsid w:val="00C828EE"/>
    <w:rsid w:val="00C82B97"/>
    <w:rsid w:val="00C82EEA"/>
    <w:rsid w:val="00C83769"/>
    <w:rsid w:val="00C83A37"/>
    <w:rsid w:val="00C86365"/>
    <w:rsid w:val="00C86A0E"/>
    <w:rsid w:val="00C87F75"/>
    <w:rsid w:val="00C9151F"/>
    <w:rsid w:val="00C91ACF"/>
    <w:rsid w:val="00C91DB7"/>
    <w:rsid w:val="00C92677"/>
    <w:rsid w:val="00C950D8"/>
    <w:rsid w:val="00C95523"/>
    <w:rsid w:val="00C96875"/>
    <w:rsid w:val="00CA2529"/>
    <w:rsid w:val="00CA2583"/>
    <w:rsid w:val="00CA261C"/>
    <w:rsid w:val="00CA39A6"/>
    <w:rsid w:val="00CA3B6C"/>
    <w:rsid w:val="00CA48B5"/>
    <w:rsid w:val="00CA5814"/>
    <w:rsid w:val="00CA5A9F"/>
    <w:rsid w:val="00CA60D5"/>
    <w:rsid w:val="00CA791D"/>
    <w:rsid w:val="00CB280F"/>
    <w:rsid w:val="00CB374A"/>
    <w:rsid w:val="00CB538F"/>
    <w:rsid w:val="00CB5A1F"/>
    <w:rsid w:val="00CB5A59"/>
    <w:rsid w:val="00CB5F95"/>
    <w:rsid w:val="00CB64A0"/>
    <w:rsid w:val="00CB74B7"/>
    <w:rsid w:val="00CB7757"/>
    <w:rsid w:val="00CC01C6"/>
    <w:rsid w:val="00CC1738"/>
    <w:rsid w:val="00CC3247"/>
    <w:rsid w:val="00CC3724"/>
    <w:rsid w:val="00CC47A1"/>
    <w:rsid w:val="00CC4CD3"/>
    <w:rsid w:val="00CC604F"/>
    <w:rsid w:val="00CC6146"/>
    <w:rsid w:val="00CC6ABA"/>
    <w:rsid w:val="00CC6E85"/>
    <w:rsid w:val="00CC74DD"/>
    <w:rsid w:val="00CD1F19"/>
    <w:rsid w:val="00CD1F75"/>
    <w:rsid w:val="00CD2244"/>
    <w:rsid w:val="00CD3491"/>
    <w:rsid w:val="00CD562C"/>
    <w:rsid w:val="00CD6772"/>
    <w:rsid w:val="00CD73E8"/>
    <w:rsid w:val="00CE122D"/>
    <w:rsid w:val="00CE2EFF"/>
    <w:rsid w:val="00CE3ED0"/>
    <w:rsid w:val="00CE46E4"/>
    <w:rsid w:val="00CE4A82"/>
    <w:rsid w:val="00CE4F32"/>
    <w:rsid w:val="00CE51CA"/>
    <w:rsid w:val="00CE57FB"/>
    <w:rsid w:val="00CE6D66"/>
    <w:rsid w:val="00CE7E19"/>
    <w:rsid w:val="00CF0D55"/>
    <w:rsid w:val="00CF18DA"/>
    <w:rsid w:val="00CF1A20"/>
    <w:rsid w:val="00CF1A34"/>
    <w:rsid w:val="00CF380B"/>
    <w:rsid w:val="00CF472C"/>
    <w:rsid w:val="00CF4D2D"/>
    <w:rsid w:val="00CF6F6E"/>
    <w:rsid w:val="00CF7107"/>
    <w:rsid w:val="00CF734E"/>
    <w:rsid w:val="00CF73F2"/>
    <w:rsid w:val="00D0143B"/>
    <w:rsid w:val="00D016CF"/>
    <w:rsid w:val="00D01A82"/>
    <w:rsid w:val="00D02318"/>
    <w:rsid w:val="00D02794"/>
    <w:rsid w:val="00D02CF3"/>
    <w:rsid w:val="00D02E84"/>
    <w:rsid w:val="00D03A20"/>
    <w:rsid w:val="00D03CB6"/>
    <w:rsid w:val="00D03FAD"/>
    <w:rsid w:val="00D04285"/>
    <w:rsid w:val="00D04E6A"/>
    <w:rsid w:val="00D0751D"/>
    <w:rsid w:val="00D106F5"/>
    <w:rsid w:val="00D10E9C"/>
    <w:rsid w:val="00D1117D"/>
    <w:rsid w:val="00D1181E"/>
    <w:rsid w:val="00D130D2"/>
    <w:rsid w:val="00D1340F"/>
    <w:rsid w:val="00D140F2"/>
    <w:rsid w:val="00D165A5"/>
    <w:rsid w:val="00D175B4"/>
    <w:rsid w:val="00D2058E"/>
    <w:rsid w:val="00D21ABB"/>
    <w:rsid w:val="00D234D1"/>
    <w:rsid w:val="00D24047"/>
    <w:rsid w:val="00D24A34"/>
    <w:rsid w:val="00D25D1E"/>
    <w:rsid w:val="00D25D2F"/>
    <w:rsid w:val="00D31D4C"/>
    <w:rsid w:val="00D35BC1"/>
    <w:rsid w:val="00D36343"/>
    <w:rsid w:val="00D36A02"/>
    <w:rsid w:val="00D372D6"/>
    <w:rsid w:val="00D4154A"/>
    <w:rsid w:val="00D41D84"/>
    <w:rsid w:val="00D42115"/>
    <w:rsid w:val="00D4358E"/>
    <w:rsid w:val="00D45911"/>
    <w:rsid w:val="00D45FEA"/>
    <w:rsid w:val="00D47275"/>
    <w:rsid w:val="00D47341"/>
    <w:rsid w:val="00D477B0"/>
    <w:rsid w:val="00D47B93"/>
    <w:rsid w:val="00D5128C"/>
    <w:rsid w:val="00D51B44"/>
    <w:rsid w:val="00D51E21"/>
    <w:rsid w:val="00D535FB"/>
    <w:rsid w:val="00D5372B"/>
    <w:rsid w:val="00D538CA"/>
    <w:rsid w:val="00D545C6"/>
    <w:rsid w:val="00D55178"/>
    <w:rsid w:val="00D55BBE"/>
    <w:rsid w:val="00D5609E"/>
    <w:rsid w:val="00D57670"/>
    <w:rsid w:val="00D57908"/>
    <w:rsid w:val="00D60F52"/>
    <w:rsid w:val="00D61726"/>
    <w:rsid w:val="00D62290"/>
    <w:rsid w:val="00D63596"/>
    <w:rsid w:val="00D6417F"/>
    <w:rsid w:val="00D6448A"/>
    <w:rsid w:val="00D64C47"/>
    <w:rsid w:val="00D6552B"/>
    <w:rsid w:val="00D66824"/>
    <w:rsid w:val="00D673BC"/>
    <w:rsid w:val="00D67640"/>
    <w:rsid w:val="00D678B8"/>
    <w:rsid w:val="00D67F5A"/>
    <w:rsid w:val="00D70832"/>
    <w:rsid w:val="00D70918"/>
    <w:rsid w:val="00D70C9A"/>
    <w:rsid w:val="00D716F4"/>
    <w:rsid w:val="00D71965"/>
    <w:rsid w:val="00D71FB1"/>
    <w:rsid w:val="00D72206"/>
    <w:rsid w:val="00D72E0D"/>
    <w:rsid w:val="00D73C4B"/>
    <w:rsid w:val="00D7428F"/>
    <w:rsid w:val="00D745B9"/>
    <w:rsid w:val="00D75846"/>
    <w:rsid w:val="00D767D0"/>
    <w:rsid w:val="00D77C26"/>
    <w:rsid w:val="00D81DA4"/>
    <w:rsid w:val="00D81E27"/>
    <w:rsid w:val="00D84205"/>
    <w:rsid w:val="00D85C25"/>
    <w:rsid w:val="00D85C45"/>
    <w:rsid w:val="00D85EC2"/>
    <w:rsid w:val="00D87D13"/>
    <w:rsid w:val="00D90B18"/>
    <w:rsid w:val="00D9232F"/>
    <w:rsid w:val="00D926AF"/>
    <w:rsid w:val="00D92A73"/>
    <w:rsid w:val="00D93276"/>
    <w:rsid w:val="00D95F58"/>
    <w:rsid w:val="00D9776D"/>
    <w:rsid w:val="00DA0293"/>
    <w:rsid w:val="00DA0C3A"/>
    <w:rsid w:val="00DA1A44"/>
    <w:rsid w:val="00DA1B16"/>
    <w:rsid w:val="00DA20AA"/>
    <w:rsid w:val="00DA4A71"/>
    <w:rsid w:val="00DA6AF0"/>
    <w:rsid w:val="00DB1460"/>
    <w:rsid w:val="00DB2581"/>
    <w:rsid w:val="00DB2988"/>
    <w:rsid w:val="00DB2FE9"/>
    <w:rsid w:val="00DB439B"/>
    <w:rsid w:val="00DB4F53"/>
    <w:rsid w:val="00DB6C57"/>
    <w:rsid w:val="00DB7DED"/>
    <w:rsid w:val="00DC0030"/>
    <w:rsid w:val="00DC00E2"/>
    <w:rsid w:val="00DC0D0F"/>
    <w:rsid w:val="00DC105A"/>
    <w:rsid w:val="00DC2FA9"/>
    <w:rsid w:val="00DC482D"/>
    <w:rsid w:val="00DC4F78"/>
    <w:rsid w:val="00DC5108"/>
    <w:rsid w:val="00DC5400"/>
    <w:rsid w:val="00DC6E6E"/>
    <w:rsid w:val="00DC710D"/>
    <w:rsid w:val="00DD0844"/>
    <w:rsid w:val="00DD26FE"/>
    <w:rsid w:val="00DD34B5"/>
    <w:rsid w:val="00DD3561"/>
    <w:rsid w:val="00DD4658"/>
    <w:rsid w:val="00DD503E"/>
    <w:rsid w:val="00DD57E2"/>
    <w:rsid w:val="00DD6F49"/>
    <w:rsid w:val="00DE0B66"/>
    <w:rsid w:val="00DE21D1"/>
    <w:rsid w:val="00DE23A7"/>
    <w:rsid w:val="00DE5C76"/>
    <w:rsid w:val="00DF079A"/>
    <w:rsid w:val="00DF19A7"/>
    <w:rsid w:val="00DF1ACC"/>
    <w:rsid w:val="00DF1F1E"/>
    <w:rsid w:val="00DF3425"/>
    <w:rsid w:val="00DF5BF4"/>
    <w:rsid w:val="00DF710E"/>
    <w:rsid w:val="00DF785C"/>
    <w:rsid w:val="00DF7F41"/>
    <w:rsid w:val="00E0140E"/>
    <w:rsid w:val="00E02898"/>
    <w:rsid w:val="00E02B58"/>
    <w:rsid w:val="00E0318C"/>
    <w:rsid w:val="00E03805"/>
    <w:rsid w:val="00E045A7"/>
    <w:rsid w:val="00E060A1"/>
    <w:rsid w:val="00E06402"/>
    <w:rsid w:val="00E06FE7"/>
    <w:rsid w:val="00E0798E"/>
    <w:rsid w:val="00E07BBB"/>
    <w:rsid w:val="00E07E3C"/>
    <w:rsid w:val="00E1012E"/>
    <w:rsid w:val="00E10792"/>
    <w:rsid w:val="00E10D4C"/>
    <w:rsid w:val="00E1266A"/>
    <w:rsid w:val="00E128DE"/>
    <w:rsid w:val="00E13BF1"/>
    <w:rsid w:val="00E13CD7"/>
    <w:rsid w:val="00E15640"/>
    <w:rsid w:val="00E17566"/>
    <w:rsid w:val="00E20AA0"/>
    <w:rsid w:val="00E20B04"/>
    <w:rsid w:val="00E22029"/>
    <w:rsid w:val="00E234A7"/>
    <w:rsid w:val="00E240E7"/>
    <w:rsid w:val="00E2421A"/>
    <w:rsid w:val="00E24CED"/>
    <w:rsid w:val="00E250D8"/>
    <w:rsid w:val="00E257E2"/>
    <w:rsid w:val="00E270F1"/>
    <w:rsid w:val="00E27226"/>
    <w:rsid w:val="00E30C41"/>
    <w:rsid w:val="00E31682"/>
    <w:rsid w:val="00E327DE"/>
    <w:rsid w:val="00E33801"/>
    <w:rsid w:val="00E341AA"/>
    <w:rsid w:val="00E34340"/>
    <w:rsid w:val="00E345C1"/>
    <w:rsid w:val="00E348D1"/>
    <w:rsid w:val="00E34D00"/>
    <w:rsid w:val="00E35274"/>
    <w:rsid w:val="00E366A0"/>
    <w:rsid w:val="00E36A5D"/>
    <w:rsid w:val="00E37370"/>
    <w:rsid w:val="00E37727"/>
    <w:rsid w:val="00E42A60"/>
    <w:rsid w:val="00E432BF"/>
    <w:rsid w:val="00E4386A"/>
    <w:rsid w:val="00E4406C"/>
    <w:rsid w:val="00E44568"/>
    <w:rsid w:val="00E44869"/>
    <w:rsid w:val="00E45383"/>
    <w:rsid w:val="00E45D67"/>
    <w:rsid w:val="00E471B8"/>
    <w:rsid w:val="00E508F1"/>
    <w:rsid w:val="00E5091B"/>
    <w:rsid w:val="00E50B88"/>
    <w:rsid w:val="00E515F6"/>
    <w:rsid w:val="00E5177C"/>
    <w:rsid w:val="00E51BE0"/>
    <w:rsid w:val="00E5298C"/>
    <w:rsid w:val="00E54FBD"/>
    <w:rsid w:val="00E608CA"/>
    <w:rsid w:val="00E60B72"/>
    <w:rsid w:val="00E63AC1"/>
    <w:rsid w:val="00E6431B"/>
    <w:rsid w:val="00E64B03"/>
    <w:rsid w:val="00E65822"/>
    <w:rsid w:val="00E65D07"/>
    <w:rsid w:val="00E66738"/>
    <w:rsid w:val="00E671D8"/>
    <w:rsid w:val="00E674AA"/>
    <w:rsid w:val="00E70432"/>
    <w:rsid w:val="00E70768"/>
    <w:rsid w:val="00E71BF9"/>
    <w:rsid w:val="00E73715"/>
    <w:rsid w:val="00E74C8F"/>
    <w:rsid w:val="00E77523"/>
    <w:rsid w:val="00E80B04"/>
    <w:rsid w:val="00E8114B"/>
    <w:rsid w:val="00E815A6"/>
    <w:rsid w:val="00E81D1F"/>
    <w:rsid w:val="00E82089"/>
    <w:rsid w:val="00E8302C"/>
    <w:rsid w:val="00E8419B"/>
    <w:rsid w:val="00E84FE5"/>
    <w:rsid w:val="00E855A0"/>
    <w:rsid w:val="00E86A5A"/>
    <w:rsid w:val="00E92CFB"/>
    <w:rsid w:val="00E92D79"/>
    <w:rsid w:val="00E93518"/>
    <w:rsid w:val="00E9543A"/>
    <w:rsid w:val="00E9688E"/>
    <w:rsid w:val="00E968ED"/>
    <w:rsid w:val="00EA06A4"/>
    <w:rsid w:val="00EA0FC1"/>
    <w:rsid w:val="00EA168D"/>
    <w:rsid w:val="00EA195B"/>
    <w:rsid w:val="00EA1A30"/>
    <w:rsid w:val="00EA2FD7"/>
    <w:rsid w:val="00EA3999"/>
    <w:rsid w:val="00EA6313"/>
    <w:rsid w:val="00EB2BC6"/>
    <w:rsid w:val="00EB33CF"/>
    <w:rsid w:val="00EB3922"/>
    <w:rsid w:val="00EB624A"/>
    <w:rsid w:val="00EB7801"/>
    <w:rsid w:val="00EB7BA6"/>
    <w:rsid w:val="00EC3B78"/>
    <w:rsid w:val="00EC3B79"/>
    <w:rsid w:val="00EC526F"/>
    <w:rsid w:val="00EC5F4F"/>
    <w:rsid w:val="00EC6BC9"/>
    <w:rsid w:val="00EC75F3"/>
    <w:rsid w:val="00ED083B"/>
    <w:rsid w:val="00ED08D1"/>
    <w:rsid w:val="00ED0986"/>
    <w:rsid w:val="00ED0A2A"/>
    <w:rsid w:val="00ED137A"/>
    <w:rsid w:val="00ED21B7"/>
    <w:rsid w:val="00ED220D"/>
    <w:rsid w:val="00ED225D"/>
    <w:rsid w:val="00ED27A4"/>
    <w:rsid w:val="00ED2EA1"/>
    <w:rsid w:val="00ED3390"/>
    <w:rsid w:val="00ED3BF8"/>
    <w:rsid w:val="00ED4413"/>
    <w:rsid w:val="00ED59D2"/>
    <w:rsid w:val="00ED5C0E"/>
    <w:rsid w:val="00ED6E41"/>
    <w:rsid w:val="00EE03CC"/>
    <w:rsid w:val="00EE0830"/>
    <w:rsid w:val="00EE2AB6"/>
    <w:rsid w:val="00EE2B40"/>
    <w:rsid w:val="00EE3516"/>
    <w:rsid w:val="00EE3C0C"/>
    <w:rsid w:val="00EF03B5"/>
    <w:rsid w:val="00EF197B"/>
    <w:rsid w:val="00EF3379"/>
    <w:rsid w:val="00EF41CF"/>
    <w:rsid w:val="00EF47A2"/>
    <w:rsid w:val="00EF4FD6"/>
    <w:rsid w:val="00EF7185"/>
    <w:rsid w:val="00EF7CB3"/>
    <w:rsid w:val="00F008DF"/>
    <w:rsid w:val="00F008E6"/>
    <w:rsid w:val="00F01FCA"/>
    <w:rsid w:val="00F020EF"/>
    <w:rsid w:val="00F0283C"/>
    <w:rsid w:val="00F0287B"/>
    <w:rsid w:val="00F02A37"/>
    <w:rsid w:val="00F02C40"/>
    <w:rsid w:val="00F04175"/>
    <w:rsid w:val="00F078BD"/>
    <w:rsid w:val="00F10808"/>
    <w:rsid w:val="00F11118"/>
    <w:rsid w:val="00F1149A"/>
    <w:rsid w:val="00F123CE"/>
    <w:rsid w:val="00F13084"/>
    <w:rsid w:val="00F1501B"/>
    <w:rsid w:val="00F1670F"/>
    <w:rsid w:val="00F176D8"/>
    <w:rsid w:val="00F1797C"/>
    <w:rsid w:val="00F20042"/>
    <w:rsid w:val="00F2011C"/>
    <w:rsid w:val="00F21668"/>
    <w:rsid w:val="00F239E3"/>
    <w:rsid w:val="00F24533"/>
    <w:rsid w:val="00F24E0F"/>
    <w:rsid w:val="00F25400"/>
    <w:rsid w:val="00F2558C"/>
    <w:rsid w:val="00F271C4"/>
    <w:rsid w:val="00F279EA"/>
    <w:rsid w:val="00F31D5F"/>
    <w:rsid w:val="00F31F32"/>
    <w:rsid w:val="00F32C44"/>
    <w:rsid w:val="00F3407C"/>
    <w:rsid w:val="00F35E9D"/>
    <w:rsid w:val="00F36457"/>
    <w:rsid w:val="00F36F6E"/>
    <w:rsid w:val="00F37A27"/>
    <w:rsid w:val="00F4036A"/>
    <w:rsid w:val="00F40F5B"/>
    <w:rsid w:val="00F4191C"/>
    <w:rsid w:val="00F41F6A"/>
    <w:rsid w:val="00F43168"/>
    <w:rsid w:val="00F43675"/>
    <w:rsid w:val="00F43DBE"/>
    <w:rsid w:val="00F448D1"/>
    <w:rsid w:val="00F451A5"/>
    <w:rsid w:val="00F451AF"/>
    <w:rsid w:val="00F451F1"/>
    <w:rsid w:val="00F463ED"/>
    <w:rsid w:val="00F465FB"/>
    <w:rsid w:val="00F531FF"/>
    <w:rsid w:val="00F5323E"/>
    <w:rsid w:val="00F53E3B"/>
    <w:rsid w:val="00F54746"/>
    <w:rsid w:val="00F61569"/>
    <w:rsid w:val="00F615C7"/>
    <w:rsid w:val="00F61A48"/>
    <w:rsid w:val="00F6371C"/>
    <w:rsid w:val="00F63ABE"/>
    <w:rsid w:val="00F644A6"/>
    <w:rsid w:val="00F65B10"/>
    <w:rsid w:val="00F66D2F"/>
    <w:rsid w:val="00F66E95"/>
    <w:rsid w:val="00F675FB"/>
    <w:rsid w:val="00F67B29"/>
    <w:rsid w:val="00F70498"/>
    <w:rsid w:val="00F72231"/>
    <w:rsid w:val="00F72A55"/>
    <w:rsid w:val="00F72D87"/>
    <w:rsid w:val="00F72E9C"/>
    <w:rsid w:val="00F74E7F"/>
    <w:rsid w:val="00F75B9C"/>
    <w:rsid w:val="00F770B3"/>
    <w:rsid w:val="00F774D7"/>
    <w:rsid w:val="00F7763E"/>
    <w:rsid w:val="00F81067"/>
    <w:rsid w:val="00F823ED"/>
    <w:rsid w:val="00F856BD"/>
    <w:rsid w:val="00F90BEF"/>
    <w:rsid w:val="00F91554"/>
    <w:rsid w:val="00F91A2F"/>
    <w:rsid w:val="00F91EBE"/>
    <w:rsid w:val="00F934CD"/>
    <w:rsid w:val="00F93AC4"/>
    <w:rsid w:val="00F942A3"/>
    <w:rsid w:val="00F94449"/>
    <w:rsid w:val="00F9513D"/>
    <w:rsid w:val="00F962AC"/>
    <w:rsid w:val="00F96B98"/>
    <w:rsid w:val="00F971BA"/>
    <w:rsid w:val="00F97465"/>
    <w:rsid w:val="00FA0093"/>
    <w:rsid w:val="00FA0FA1"/>
    <w:rsid w:val="00FA0FE7"/>
    <w:rsid w:val="00FA130A"/>
    <w:rsid w:val="00FA1EEE"/>
    <w:rsid w:val="00FA23F7"/>
    <w:rsid w:val="00FA2A2B"/>
    <w:rsid w:val="00FA34ED"/>
    <w:rsid w:val="00FA3B0B"/>
    <w:rsid w:val="00FA50AE"/>
    <w:rsid w:val="00FA545D"/>
    <w:rsid w:val="00FB004B"/>
    <w:rsid w:val="00FB0C9E"/>
    <w:rsid w:val="00FB0D26"/>
    <w:rsid w:val="00FB0EA9"/>
    <w:rsid w:val="00FB1BD6"/>
    <w:rsid w:val="00FB25F7"/>
    <w:rsid w:val="00FB2E19"/>
    <w:rsid w:val="00FB3557"/>
    <w:rsid w:val="00FB775D"/>
    <w:rsid w:val="00FB7C02"/>
    <w:rsid w:val="00FC1B47"/>
    <w:rsid w:val="00FC2BA2"/>
    <w:rsid w:val="00FC338E"/>
    <w:rsid w:val="00FC446A"/>
    <w:rsid w:val="00FC5115"/>
    <w:rsid w:val="00FC56EF"/>
    <w:rsid w:val="00FC73D6"/>
    <w:rsid w:val="00FD0EAF"/>
    <w:rsid w:val="00FD2F35"/>
    <w:rsid w:val="00FD3102"/>
    <w:rsid w:val="00FD5A79"/>
    <w:rsid w:val="00FD5C52"/>
    <w:rsid w:val="00FD6216"/>
    <w:rsid w:val="00FE03C5"/>
    <w:rsid w:val="00FE1275"/>
    <w:rsid w:val="00FE1333"/>
    <w:rsid w:val="00FE2D36"/>
    <w:rsid w:val="00FE55E2"/>
    <w:rsid w:val="00FE5B4E"/>
    <w:rsid w:val="00FE5DE0"/>
    <w:rsid w:val="00FE7D13"/>
    <w:rsid w:val="00FF1E25"/>
    <w:rsid w:val="00FF1EB3"/>
    <w:rsid w:val="00FF2FBB"/>
    <w:rsid w:val="00FF36C8"/>
    <w:rsid w:val="00FF3BAC"/>
    <w:rsid w:val="00FF3BEE"/>
    <w:rsid w:val="00FF451B"/>
    <w:rsid w:val="00FF458F"/>
    <w:rsid w:val="00FF51D6"/>
    <w:rsid w:val="00FF593D"/>
    <w:rsid w:val="09EC3CD6"/>
    <w:rsid w:val="13002A02"/>
    <w:rsid w:val="139674EB"/>
    <w:rsid w:val="13DF7D13"/>
    <w:rsid w:val="1EDB59ED"/>
    <w:rsid w:val="38017DDC"/>
    <w:rsid w:val="3EBE3FBC"/>
    <w:rsid w:val="40E35550"/>
    <w:rsid w:val="4CCC1441"/>
    <w:rsid w:val="6A0B077D"/>
    <w:rsid w:val="70893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CD55F9"/>
  <w15:chartTrackingRefBased/>
  <w15:docId w15:val="{11FCB8D4-1A52-4F02-B562-19FD81D3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090"/>
    <w:pPr>
      <w:spacing w:before="60" w:after="60" w:line="288" w:lineRule="auto"/>
      <w:jc w:val="both"/>
    </w:pPr>
    <w:rPr>
      <w:rFonts w:ascii=".VnTime" w:hAnsi=".VnTime"/>
      <w:sz w:val="28"/>
      <w:szCs w:val="24"/>
    </w:rPr>
  </w:style>
  <w:style w:type="paragraph" w:styleId="Heading1">
    <w:name w:val="heading 1"/>
    <w:basedOn w:val="Normal"/>
    <w:next w:val="Normal"/>
    <w:link w:val="Heading1Char"/>
    <w:uiPriority w:val="9"/>
    <w:qFormat/>
    <w:pPr>
      <w:keepNext/>
      <w:outlineLvl w:val="0"/>
    </w:pPr>
    <w:rPr>
      <w:rFonts w:ascii=".VnTimeH" w:hAnsi=".VnTimeH"/>
      <w:b/>
      <w:bCs/>
      <w:sz w:val="26"/>
    </w:rPr>
  </w:style>
  <w:style w:type="paragraph" w:styleId="Heading2">
    <w:name w:val="heading 2"/>
    <w:basedOn w:val="Normal"/>
    <w:next w:val="Normal"/>
    <w:link w:val="Heading2Char"/>
    <w:uiPriority w:val="9"/>
    <w:qFormat/>
    <w:pPr>
      <w:keepNext/>
      <w:jc w:val="center"/>
      <w:outlineLvl w:val="1"/>
    </w:pPr>
    <w:rPr>
      <w:rFonts w:ascii=".VnTimeH" w:hAnsi=".VnTimeH"/>
      <w:b/>
      <w:bCs/>
    </w:rPr>
  </w:style>
  <w:style w:type="paragraph" w:styleId="Heading3">
    <w:name w:val="heading 3"/>
    <w:basedOn w:val="Normal"/>
    <w:next w:val="Normal"/>
    <w:link w:val="Heading3Char"/>
    <w:uiPriority w:val="9"/>
    <w:qFormat/>
    <w:pPr>
      <w:keepNext/>
      <w:tabs>
        <w:tab w:val="left" w:pos="900"/>
        <w:tab w:val="left" w:pos="1134"/>
      </w:tabs>
      <w:spacing w:line="312" w:lineRule="auto"/>
      <w:ind w:right="19"/>
      <w:jc w:val="right"/>
      <w:outlineLvl w:val="2"/>
    </w:pPr>
    <w:rPr>
      <w:rFonts w:ascii=".VnTimeH" w:hAnsi=".VnTimeH"/>
      <w:b/>
      <w:bCs/>
      <w:sz w:val="26"/>
    </w:rPr>
  </w:style>
  <w:style w:type="paragraph" w:styleId="Heading4">
    <w:name w:val="heading 4"/>
    <w:basedOn w:val="Normal"/>
    <w:next w:val="Normal"/>
    <w:link w:val="Heading4Char"/>
    <w:uiPriority w:val="9"/>
    <w:qFormat/>
    <w:pPr>
      <w:keepNext/>
      <w:tabs>
        <w:tab w:val="left" w:pos="900"/>
        <w:tab w:val="left" w:pos="1134"/>
      </w:tabs>
      <w:spacing w:line="312" w:lineRule="auto"/>
      <w:ind w:right="19"/>
      <w:outlineLvl w:val="3"/>
    </w:pPr>
    <w:rPr>
      <w:rFonts w:ascii=".VnTimeH" w:hAnsi=".VnTimeH"/>
      <w:b/>
      <w:bCs/>
      <w:sz w:val="26"/>
    </w:rPr>
  </w:style>
  <w:style w:type="paragraph" w:styleId="Heading5">
    <w:name w:val="heading 5"/>
    <w:basedOn w:val="Normal"/>
    <w:next w:val="Normal"/>
    <w:link w:val="Heading5Char"/>
    <w:uiPriority w:val="9"/>
    <w:qFormat/>
    <w:pPr>
      <w:keepNext/>
      <w:numPr>
        <w:ilvl w:val="4"/>
        <w:numId w:val="1"/>
      </w:numPr>
      <w:spacing w:line="300" w:lineRule="exact"/>
      <w:outlineLvl w:val="4"/>
    </w:pPr>
    <w:rPr>
      <w:b/>
      <w:sz w:val="26"/>
      <w:szCs w:val="20"/>
      <w:lang w:val="en-GB"/>
    </w:rPr>
  </w:style>
  <w:style w:type="paragraph" w:styleId="Heading6">
    <w:name w:val="heading 6"/>
    <w:basedOn w:val="Normal"/>
    <w:next w:val="Normal"/>
    <w:link w:val="Heading6Char"/>
    <w:qFormat/>
    <w:pPr>
      <w:keepNext/>
      <w:spacing w:before="0" w:after="0" w:line="240" w:lineRule="auto"/>
      <w:outlineLvl w:val="5"/>
    </w:pPr>
    <w:rPr>
      <w:b/>
      <w:sz w:val="24"/>
      <w:szCs w:val="26"/>
    </w:rPr>
  </w:style>
  <w:style w:type="paragraph" w:styleId="Heading7">
    <w:name w:val="heading 7"/>
    <w:basedOn w:val="Normal"/>
    <w:next w:val="Normal"/>
    <w:link w:val="Heading7Char"/>
    <w:uiPriority w:val="9"/>
    <w:qFormat/>
    <w:pPr>
      <w:keepNext/>
      <w:spacing w:before="0" w:after="0" w:line="240" w:lineRule="auto"/>
      <w:jc w:val="center"/>
      <w:outlineLvl w:val="6"/>
    </w:pPr>
    <w:rPr>
      <w:rFonts w:cs="Arial"/>
      <w:b/>
      <w:bCs/>
      <w:sz w:val="24"/>
    </w:rPr>
  </w:style>
  <w:style w:type="paragraph" w:styleId="Heading8">
    <w:name w:val="heading 8"/>
    <w:basedOn w:val="Normal"/>
    <w:next w:val="Normal"/>
    <w:link w:val="Heading8Char"/>
    <w:uiPriority w:val="9"/>
    <w:qFormat/>
    <w:pPr>
      <w:keepNext/>
      <w:jc w:val="center"/>
      <w:outlineLvl w:val="7"/>
    </w:pPr>
    <w:rPr>
      <w:rFonts w:ascii=".VnTimeH" w:hAnsi=".VnTimeH"/>
      <w:b/>
      <w:bCs/>
      <w:sz w:val="18"/>
    </w:rPr>
  </w:style>
  <w:style w:type="paragraph" w:styleId="Heading9">
    <w:name w:val="heading 9"/>
    <w:basedOn w:val="Normal"/>
    <w:next w:val="Normal"/>
    <w:link w:val="Heading9Char"/>
    <w:uiPriority w:val="9"/>
    <w:qFormat/>
    <w:pPr>
      <w:keepNext/>
      <w:spacing w:before="0" w:after="0" w:line="240" w:lineRule="auto"/>
      <w:ind w:left="360" w:firstLine="4680"/>
      <w:jc w:val="left"/>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line="240" w:lineRule="auto"/>
    </w:pPr>
    <w:rPr>
      <w:rFonts w:ascii="Segoe UI" w:hAnsi="Segoe UI" w:cs="Segoe UI"/>
      <w:sz w:val="18"/>
      <w:szCs w:val="18"/>
    </w:rPr>
  </w:style>
  <w:style w:type="paragraph" w:styleId="BodyText">
    <w:name w:val="Body Text"/>
    <w:basedOn w:val="Normal"/>
    <w:link w:val="BodyTextChar"/>
    <w:qFormat/>
    <w:pPr>
      <w:jc w:val="center"/>
    </w:pPr>
    <w:rPr>
      <w:b/>
      <w:bCs/>
    </w:rPr>
  </w:style>
  <w:style w:type="paragraph" w:styleId="BodyText2">
    <w:name w:val="Body Text 2"/>
    <w:basedOn w:val="Normal"/>
    <w:pPr>
      <w:spacing w:before="20" w:after="20"/>
      <w:ind w:right="19"/>
    </w:pPr>
  </w:style>
  <w:style w:type="paragraph" w:styleId="BodyText3">
    <w:name w:val="Body Text 3"/>
    <w:basedOn w:val="Normal"/>
    <w:pPr>
      <w:tabs>
        <w:tab w:val="left" w:pos="900"/>
        <w:tab w:val="left" w:pos="1134"/>
      </w:tabs>
      <w:spacing w:line="312" w:lineRule="auto"/>
      <w:ind w:right="19"/>
    </w:pPr>
    <w:rPr>
      <w:sz w:val="26"/>
    </w:rPr>
  </w:style>
  <w:style w:type="paragraph" w:styleId="BodyTextIndent">
    <w:name w:val="Body Text Indent"/>
    <w:basedOn w:val="Normal"/>
    <w:link w:val="BodyTextIndentChar"/>
    <w:pPr>
      <w:spacing w:before="0" w:line="240" w:lineRule="auto"/>
      <w:ind w:left="360"/>
      <w:jc w:val="left"/>
    </w:pPr>
    <w:rPr>
      <w:rFonts w:ascii="Times New Roman" w:hAnsi="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uiPriority w:val="35"/>
    <w:qFormat/>
    <w:pPr>
      <w:spacing w:before="0" w:after="0" w:line="240" w:lineRule="auto"/>
      <w:jc w:val="center"/>
    </w:pPr>
    <w:rPr>
      <w:rFonts w:cs="Arial"/>
      <w:b/>
      <w:bCs/>
      <w:sz w:val="24"/>
      <w:szCs w:val="20"/>
    </w:rPr>
  </w:style>
  <w:style w:type="character" w:styleId="Emphasis">
    <w:name w:val="Emphasis"/>
    <w:uiPriority w:val="20"/>
    <w:qFormat/>
    <w:rPr>
      <w:i/>
      <w:iCs/>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link w:val="BVIfnrCarCar"/>
    <w:qFormat/>
    <w:rPr>
      <w:vertAlign w:val="superscript"/>
    </w:rPr>
  </w:style>
  <w:style w:type="paragraph" w:customStyle="1" w:styleId="BVIfnrCarCar">
    <w:name w:val="BVI fnr Car Car"/>
    <w:basedOn w:val="Normal"/>
    <w:link w:val="FootnoteReference"/>
    <w:uiPriority w:val="99"/>
    <w:qFormat/>
    <w:pPr>
      <w:spacing w:before="0" w:after="160" w:line="240" w:lineRule="exact"/>
      <w:jc w:val="left"/>
    </w:pPr>
    <w:rPr>
      <w:rFonts w:ascii="Times New Roman" w:hAnsi="Times New Roman"/>
      <w:sz w:val="20"/>
      <w:szCs w:val="20"/>
      <w:vertAlign w:val="superscript"/>
    </w:rPr>
  </w:style>
  <w:style w:type="paragraph" w:styleId="FootnoteText">
    <w:name w:val="footnote text"/>
    <w:basedOn w:val="Normal"/>
    <w:link w:val="FootnoteTextChar"/>
    <w:unhideWhenUsed/>
    <w:qFormat/>
    <w:pPr>
      <w:spacing w:before="0" w:after="0" w:line="240" w:lineRule="auto"/>
      <w:jc w:val="left"/>
    </w:pPr>
    <w:rPr>
      <w:sz w:val="20"/>
      <w:szCs w:val="20"/>
    </w:rPr>
  </w:style>
  <w:style w:type="paragraph" w:styleId="Header">
    <w:name w:val="header"/>
    <w:basedOn w:val="Normal"/>
    <w:link w:val="HeaderChar"/>
    <w:uiPriority w:val="99"/>
    <w:pPr>
      <w:tabs>
        <w:tab w:val="center" w:pos="4153"/>
        <w:tab w:val="right" w:pos="8306"/>
      </w:tabs>
    </w:pPr>
  </w:style>
  <w:style w:type="character" w:styleId="Hyperlink">
    <w:name w:val="Hyperlink"/>
    <w:uiPriority w:val="99"/>
    <w:unhideWhenUsed/>
    <w:rPr>
      <w:color w:val="0000FF"/>
      <w:u w:val="single"/>
    </w:rPr>
  </w:style>
  <w:style w:type="paragraph" w:styleId="ListBullet">
    <w:name w:val="List Bullet"/>
    <w:basedOn w:val="Normal"/>
    <w:pPr>
      <w:numPr>
        <w:numId w:val="2"/>
      </w:numPr>
      <w:spacing w:line="300" w:lineRule="exact"/>
    </w:pPr>
    <w:rPr>
      <w:sz w:val="26"/>
      <w:szCs w:val="20"/>
      <w:lang w:val="en-GB"/>
    </w:rPr>
  </w:style>
  <w:style w:type="paragraph" w:styleId="ListContinue2">
    <w:name w:val="List Continue 2"/>
    <w:basedOn w:val="Normal"/>
    <w:pPr>
      <w:spacing w:before="0" w:after="120" w:line="240" w:lineRule="auto"/>
      <w:ind w:left="720"/>
      <w:jc w:val="left"/>
    </w:pPr>
    <w:rPr>
      <w:szCs w:val="20"/>
    </w:rPr>
  </w:style>
  <w:style w:type="paragraph" w:styleId="ListNumber">
    <w:name w:val="List Number"/>
    <w:basedOn w:val="Normal"/>
    <w:pPr>
      <w:numPr>
        <w:numId w:val="3"/>
      </w:numPr>
      <w:spacing w:line="300" w:lineRule="exact"/>
    </w:pPr>
    <w:rPr>
      <w:sz w:val="26"/>
      <w:szCs w:val="20"/>
      <w:lang w:val="en-GB"/>
    </w:rPr>
  </w:style>
  <w:style w:type="paragraph" w:styleId="NormalWeb">
    <w:name w:val="Normal (Web)"/>
    <w:basedOn w:val="Normal"/>
    <w:qFormat/>
    <w:pPr>
      <w:spacing w:before="100" w:beforeAutospacing="1" w:after="100" w:afterAutospacing="1" w:line="240" w:lineRule="auto"/>
      <w:jc w:val="left"/>
    </w:pPr>
    <w:rPr>
      <w:rFonts w:ascii="Times New Roman" w:hAnsi="Times New Roman"/>
      <w:sz w:val="24"/>
    </w:rPr>
  </w:style>
  <w:style w:type="character" w:styleId="PageNumber">
    <w:name w:val="page number"/>
    <w:basedOn w:val="DefaultParagraphFont"/>
  </w:style>
  <w:style w:type="character" w:styleId="Strong">
    <w:name w:val="Strong"/>
    <w:uiPriority w:val="22"/>
    <w:qFormat/>
    <w:rPr>
      <w:b/>
      <w:bCs/>
    </w:rPr>
  </w:style>
  <w:style w:type="paragraph" w:styleId="Subtitle">
    <w:name w:val="Subtitle"/>
    <w:basedOn w:val="Normal"/>
    <w:next w:val="Normal"/>
    <w:link w:val="SubtitleChar"/>
    <w:uiPriority w:val="11"/>
    <w:qFormat/>
    <w:pPr>
      <w:spacing w:before="0" w:after="200" w:line="276" w:lineRule="auto"/>
      <w:jc w:val="left"/>
    </w:pPr>
    <w:rPr>
      <w:rFonts w:ascii="Cambria" w:hAnsi="Cambria" w:cs="Angsana New"/>
      <w:i/>
      <w:iCs/>
      <w:color w:val="4F81BD"/>
      <w:spacing w:val="15"/>
      <w:sz w:val="24"/>
      <w:lang w:bidi="en-US"/>
    </w:rPr>
  </w:style>
  <w:style w:type="table" w:styleId="TableGrid">
    <w:name w:val="Table Grid"/>
    <w:basedOn w:val="TableNormal"/>
    <w:uiPriority w:val="59"/>
    <w:qFormat/>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pacing w:line="440" w:lineRule="exact"/>
      <w:jc w:val="center"/>
    </w:pPr>
    <w:rPr>
      <w:rFonts w:ascii=".VnTimeH" w:hAnsi=".VnTimeH" w:cs="Arial"/>
      <w:b/>
      <w:sz w:val="32"/>
      <w:lang w:val="en-GB"/>
    </w:rPr>
  </w:style>
  <w:style w:type="paragraph" w:styleId="TOC1">
    <w:name w:val="toc 1"/>
    <w:basedOn w:val="Normal"/>
    <w:next w:val="Normal"/>
    <w:semiHidden/>
    <w:pPr>
      <w:spacing w:before="120" w:after="120"/>
      <w:jc w:val="left"/>
    </w:pPr>
    <w:rPr>
      <w:rFonts w:ascii=".VnArial" w:hAnsi=".VnArial"/>
      <w:bCs/>
      <w:i/>
      <w:sz w:val="24"/>
    </w:rPr>
  </w:style>
  <w:style w:type="paragraph" w:customStyle="1" w:styleId="I">
    <w:name w:val="I."/>
    <w:basedOn w:val="Normal"/>
    <w:pPr>
      <w:numPr>
        <w:numId w:val="4"/>
      </w:numPr>
      <w:spacing w:before="120" w:after="120" w:line="240" w:lineRule="auto"/>
    </w:pPr>
    <w:rPr>
      <w:b/>
      <w:sz w:val="30"/>
      <w:szCs w:val="20"/>
      <w:lang w:eastAsia="en-AU"/>
    </w:rPr>
  </w:style>
  <w:style w:type="paragraph" w:customStyle="1" w:styleId="mcI1">
    <w:name w:val="môc I.1."/>
    <w:basedOn w:val="Normal"/>
    <w:pPr>
      <w:spacing w:before="120" w:after="120" w:line="360" w:lineRule="exact"/>
    </w:pPr>
    <w:rPr>
      <w:b/>
      <w:szCs w:val="20"/>
    </w:rPr>
  </w:style>
  <w:style w:type="paragraph" w:customStyle="1" w:styleId="Appendix">
    <w:name w:val="Appendix"/>
    <w:basedOn w:val="Normal"/>
    <w:qFormat/>
    <w:pPr>
      <w:numPr>
        <w:numId w:val="5"/>
      </w:numPr>
      <w:spacing w:line="300" w:lineRule="exact"/>
      <w:jc w:val="center"/>
    </w:pPr>
    <w:rPr>
      <w:b/>
      <w:sz w:val="26"/>
      <w:szCs w:val="20"/>
      <w:lang w:val="en-GB"/>
    </w:rPr>
  </w:style>
  <w:style w:type="paragraph" w:customStyle="1" w:styleId="Style7">
    <w:name w:val="Style7"/>
    <w:basedOn w:val="Normal"/>
    <w:qFormat/>
    <w:pPr>
      <w:numPr>
        <w:numId w:val="6"/>
      </w:numPr>
      <w:spacing w:before="0" w:after="0" w:line="240" w:lineRule="auto"/>
      <w:jc w:val="left"/>
    </w:pPr>
    <w:rPr>
      <w:rFonts w:ascii="Times New Roman" w:hAnsi="Times New Roman"/>
      <w:sz w:val="20"/>
      <w:szCs w:val="20"/>
    </w:rPr>
  </w:style>
  <w:style w:type="paragraph" w:customStyle="1" w:styleId="Heading2A">
    <w:name w:val="Heading 2A"/>
    <w:basedOn w:val="Heading2"/>
    <w:qFormat/>
    <w:pPr>
      <w:tabs>
        <w:tab w:val="left" w:pos="864"/>
      </w:tabs>
      <w:spacing w:before="120" w:after="120" w:line="300" w:lineRule="exact"/>
      <w:ind w:left="862" w:hanging="862"/>
      <w:jc w:val="left"/>
    </w:pPr>
    <w:rPr>
      <w:rFonts w:ascii=".VnTime" w:hAnsi=".VnTime"/>
      <w:bCs w:val="0"/>
      <w:szCs w:val="28"/>
      <w:lang w:val="en-GB"/>
    </w:rPr>
  </w:style>
  <w:style w:type="paragraph" w:customStyle="1" w:styleId="Heading3A">
    <w:name w:val="Heading 3A"/>
    <w:basedOn w:val="Heading3"/>
    <w:qFormat/>
    <w:pPr>
      <w:tabs>
        <w:tab w:val="clear" w:pos="900"/>
        <w:tab w:val="clear" w:pos="1134"/>
        <w:tab w:val="left" w:pos="864"/>
      </w:tabs>
      <w:spacing w:before="120" w:after="120" w:line="300" w:lineRule="exact"/>
      <w:ind w:left="862" w:right="0" w:hanging="862"/>
      <w:jc w:val="left"/>
    </w:pPr>
    <w:rPr>
      <w:rFonts w:ascii=".VnTime" w:hAnsi=".VnTime"/>
      <w:bCs w:val="0"/>
      <w:i/>
      <w:sz w:val="28"/>
      <w:szCs w:val="20"/>
      <w:lang w:val="en-GB"/>
    </w:rPr>
  </w:style>
  <w:style w:type="paragraph" w:customStyle="1" w:styleId="mcI">
    <w:name w:val="môc I"/>
    <w:basedOn w:val="Normal"/>
    <w:qFormat/>
    <w:pPr>
      <w:spacing w:before="240" w:after="240" w:line="300" w:lineRule="exact"/>
    </w:pPr>
    <w:rPr>
      <w:rFonts w:ascii=".VnTimeH" w:hAnsi=".VnTimeH"/>
      <w:b/>
      <w:sz w:val="26"/>
      <w:szCs w:val="20"/>
    </w:rPr>
  </w:style>
  <w:style w:type="paragraph" w:customStyle="1" w:styleId="chuong">
    <w:name w:val="chuong"/>
    <w:basedOn w:val="Normal"/>
    <w:pPr>
      <w:spacing w:before="0" w:after="0" w:line="360" w:lineRule="auto"/>
      <w:jc w:val="center"/>
    </w:pPr>
    <w:rPr>
      <w:rFonts w:ascii=".VnTimeH" w:hAnsi=".VnTimeH"/>
      <w:b/>
      <w:sz w:val="26"/>
      <w:szCs w:val="20"/>
      <w:lang w:val="en-GB"/>
    </w:rPr>
  </w:style>
  <w:style w:type="paragraph" w:customStyle="1" w:styleId="phn">
    <w:name w:val="phÇn"/>
    <w:basedOn w:val="Normal"/>
    <w:qFormat/>
    <w:pPr>
      <w:spacing w:line="240" w:lineRule="auto"/>
      <w:jc w:val="center"/>
    </w:pPr>
    <w:rPr>
      <w:rFonts w:ascii=".VnHelvetInsH" w:hAnsi=".VnHelvetInsH"/>
      <w:sz w:val="26"/>
      <w:szCs w:val="20"/>
    </w:rPr>
  </w:style>
  <w:style w:type="paragraph" w:customStyle="1" w:styleId="xl31">
    <w:name w:val="xl31"/>
    <w:basedOn w:val="Normal"/>
    <w:pPr>
      <w:pBdr>
        <w:bottom w:val="single" w:sz="4" w:space="0" w:color="auto"/>
      </w:pBdr>
      <w:spacing w:before="100" w:beforeAutospacing="1" w:after="100" w:afterAutospacing="1" w:line="240" w:lineRule="auto"/>
      <w:jc w:val="center"/>
    </w:pPr>
    <w:rPr>
      <w:rFonts w:ascii=".VnArial" w:hAnsi=".VnArial"/>
      <w:sz w:val="24"/>
    </w:rPr>
  </w:style>
  <w:style w:type="paragraph" w:customStyle="1" w:styleId="mca">
    <w:name w:val="môc a"/>
    <w:basedOn w:val="Normal"/>
    <w:qFormat/>
    <w:pPr>
      <w:spacing w:line="300" w:lineRule="exact"/>
    </w:pPr>
    <w:rPr>
      <w:b/>
      <w:bCs/>
      <w:i/>
      <w:iCs/>
      <w:sz w:val="26"/>
      <w:szCs w:val="28"/>
    </w:rPr>
  </w:style>
  <w:style w:type="paragraph" w:customStyle="1" w:styleId="Style1">
    <w:name w:val="Style1"/>
    <w:basedOn w:val="Normal"/>
    <w:pPr>
      <w:spacing w:before="0" w:after="0" w:line="240" w:lineRule="auto"/>
      <w:jc w:val="center"/>
    </w:pPr>
    <w:rPr>
      <w:b/>
      <w:sz w:val="40"/>
      <w:szCs w:val="20"/>
    </w:rPr>
  </w:style>
  <w:style w:type="paragraph" w:customStyle="1" w:styleId="BodyText21">
    <w:name w:val="Body Text 21"/>
    <w:basedOn w:val="Normal"/>
    <w:qFormat/>
    <w:pPr>
      <w:widowControl w:val="0"/>
      <w:overflowPunct w:val="0"/>
      <w:autoSpaceDE w:val="0"/>
      <w:autoSpaceDN w:val="0"/>
      <w:adjustRightInd w:val="0"/>
      <w:spacing w:before="0" w:after="0" w:line="240" w:lineRule="auto"/>
      <w:ind w:firstLine="720"/>
      <w:textAlignment w:val="baseline"/>
    </w:pPr>
    <w:rPr>
      <w:szCs w:val="20"/>
    </w:rPr>
  </w:style>
  <w:style w:type="paragraph" w:customStyle="1" w:styleId="abc">
    <w:name w:val="abc"/>
    <w:basedOn w:val="Normal"/>
    <w:qFormat/>
    <w:pPr>
      <w:widowControl w:val="0"/>
      <w:spacing w:before="0" w:after="0" w:line="240" w:lineRule="auto"/>
      <w:jc w:val="left"/>
    </w:pPr>
    <w:rPr>
      <w:szCs w:val="20"/>
    </w:rPr>
  </w:style>
  <w:style w:type="paragraph" w:customStyle="1" w:styleId="xl24">
    <w:name w:val="xl24"/>
    <w:basedOn w:val="Normal"/>
    <w:qFormat/>
    <w:pPr>
      <w:spacing w:before="100" w:beforeAutospacing="1" w:after="100" w:afterAutospacing="1" w:line="240" w:lineRule="auto"/>
      <w:jc w:val="left"/>
    </w:pPr>
    <w:rPr>
      <w:rFonts w:ascii=".VnArial" w:hAnsi=".VnArial"/>
      <w:sz w:val="24"/>
    </w:rPr>
  </w:style>
  <w:style w:type="paragraph" w:customStyle="1" w:styleId="a2">
    <w:name w:val="a2"/>
    <w:basedOn w:val="Normal"/>
    <w:next w:val="Normal"/>
    <w:qFormat/>
    <w:pPr>
      <w:overflowPunct w:val="0"/>
      <w:autoSpaceDE w:val="0"/>
      <w:autoSpaceDN w:val="0"/>
      <w:adjustRightInd w:val="0"/>
      <w:spacing w:before="120" w:after="120" w:line="360" w:lineRule="atLeast"/>
      <w:ind w:left="1134" w:hanging="1134"/>
    </w:pPr>
    <w:rPr>
      <w:b/>
      <w:szCs w:val="20"/>
    </w:rPr>
  </w:style>
  <w:style w:type="paragraph" w:customStyle="1" w:styleId="bang">
    <w:name w:val="bang"/>
    <w:basedOn w:val="Normal"/>
    <w:next w:val="Normal"/>
    <w:qFormat/>
    <w:pPr>
      <w:spacing w:line="300" w:lineRule="exact"/>
      <w:jc w:val="center"/>
    </w:pPr>
    <w:rPr>
      <w:sz w:val="24"/>
      <w:szCs w:val="20"/>
    </w:rPr>
  </w:style>
  <w:style w:type="paragraph" w:customStyle="1" w:styleId="xl65">
    <w:name w:val="xl65"/>
    <w:basedOn w:val="Normal"/>
    <w:qFormat/>
    <w:pPr>
      <w:pBdr>
        <w:left w:val="single" w:sz="4" w:space="0" w:color="auto"/>
        <w:right w:val="single" w:sz="4" w:space="0" w:color="auto"/>
      </w:pBdr>
      <w:spacing w:before="100" w:beforeAutospacing="1" w:after="100" w:afterAutospacing="1" w:line="240" w:lineRule="auto"/>
      <w:jc w:val="center"/>
      <w:textAlignment w:val="center"/>
    </w:pPr>
    <w:rPr>
      <w:b/>
      <w:bCs/>
      <w:i/>
      <w:iCs/>
      <w:sz w:val="24"/>
    </w:rPr>
  </w:style>
  <w:style w:type="paragraph" w:customStyle="1" w:styleId="Macdinh">
    <w:name w:val="Mac dinh"/>
    <w:basedOn w:val="Normal"/>
    <w:pPr>
      <w:widowControl w:val="0"/>
      <w:overflowPunct w:val="0"/>
      <w:autoSpaceDE w:val="0"/>
      <w:autoSpaceDN w:val="0"/>
      <w:adjustRightInd w:val="0"/>
      <w:spacing w:line="-400" w:lineRule="auto"/>
      <w:ind w:firstLine="720"/>
      <w:textAlignment w:val="baseline"/>
    </w:pPr>
    <w:rPr>
      <w:szCs w:val="20"/>
      <w:lang w:val="en-GB"/>
    </w:rPr>
  </w:style>
  <w:style w:type="paragraph" w:customStyle="1" w:styleId="BodyText23">
    <w:name w:val="Body Text 23"/>
    <w:basedOn w:val="Normal"/>
    <w:qFormat/>
    <w:pPr>
      <w:widowControl w:val="0"/>
      <w:overflowPunct w:val="0"/>
      <w:autoSpaceDE w:val="0"/>
      <w:autoSpaceDN w:val="0"/>
      <w:adjustRightInd w:val="0"/>
      <w:spacing w:before="120" w:after="0" w:line="240" w:lineRule="auto"/>
      <w:ind w:firstLine="720"/>
      <w:textAlignment w:val="baseline"/>
    </w:pPr>
    <w:rPr>
      <w:b/>
      <w:szCs w:val="20"/>
    </w:rPr>
  </w:style>
  <w:style w:type="paragraph" w:customStyle="1" w:styleId="Baocao">
    <w:name w:val="Baocao"/>
    <w:basedOn w:val="Normal"/>
    <w:pPr>
      <w:widowControl w:val="0"/>
      <w:spacing w:before="120" w:after="120" w:line="240" w:lineRule="auto"/>
      <w:ind w:firstLine="720"/>
    </w:pPr>
    <w:rPr>
      <w:szCs w:val="28"/>
    </w:rPr>
  </w:style>
  <w:style w:type="paragraph" w:customStyle="1" w:styleId="cvbody">
    <w:name w:val="cvbody"/>
    <w:basedOn w:val="Normal"/>
    <w:qFormat/>
    <w:pPr>
      <w:widowControl w:val="0"/>
      <w:spacing w:before="120" w:after="120"/>
    </w:pPr>
    <w:rPr>
      <w:szCs w:val="20"/>
    </w:rPr>
  </w:style>
  <w:style w:type="character" w:customStyle="1" w:styleId="Heading1Char">
    <w:name w:val="Heading 1 Char"/>
    <w:link w:val="Heading1"/>
    <w:uiPriority w:val="9"/>
    <w:locked/>
    <w:rPr>
      <w:rFonts w:ascii=".VnTimeH" w:hAnsi=".VnTimeH"/>
      <w:b/>
      <w:bCs/>
      <w:sz w:val="26"/>
      <w:szCs w:val="24"/>
      <w:lang w:bidi="ar-SA"/>
    </w:rPr>
  </w:style>
  <w:style w:type="character" w:customStyle="1" w:styleId="Heading2Char">
    <w:name w:val="Heading 2 Char"/>
    <w:link w:val="Heading2"/>
    <w:uiPriority w:val="9"/>
    <w:locked/>
    <w:rPr>
      <w:rFonts w:ascii=".VnTimeH" w:hAnsi=".VnTimeH"/>
      <w:b/>
      <w:bCs/>
      <w:sz w:val="28"/>
      <w:szCs w:val="24"/>
      <w:lang w:bidi="ar-SA"/>
    </w:rPr>
  </w:style>
  <w:style w:type="character" w:customStyle="1" w:styleId="BodyTextChar">
    <w:name w:val="Body Text Char"/>
    <w:link w:val="BodyText"/>
    <w:locked/>
    <w:rPr>
      <w:rFonts w:ascii=".VnTime" w:hAnsi=".VnTime"/>
      <w:b/>
      <w:bCs/>
      <w:sz w:val="28"/>
      <w:szCs w:val="24"/>
      <w:lang w:bidi="ar-SA"/>
    </w:rPr>
  </w:style>
  <w:style w:type="character" w:customStyle="1" w:styleId="FooterChar">
    <w:name w:val="Footer Char"/>
    <w:link w:val="Footer"/>
    <w:uiPriority w:val="99"/>
    <w:locked/>
    <w:rPr>
      <w:rFonts w:ascii=".VnTime" w:hAnsi=".VnTime"/>
      <w:sz w:val="28"/>
      <w:szCs w:val="24"/>
      <w:lang w:bidi="ar-SA"/>
    </w:rPr>
  </w:style>
  <w:style w:type="character" w:customStyle="1" w:styleId="BodyTextIndentChar">
    <w:name w:val="Body Text Indent Char"/>
    <w:link w:val="BodyTextIndent"/>
    <w:locked/>
    <w:rPr>
      <w:sz w:val="24"/>
      <w:szCs w:val="24"/>
      <w:lang w:bidi="ar-SA"/>
    </w:rPr>
  </w:style>
  <w:style w:type="character" w:customStyle="1" w:styleId="TitleChar">
    <w:name w:val="Title Char"/>
    <w:link w:val="Title"/>
    <w:uiPriority w:val="10"/>
    <w:locked/>
    <w:rPr>
      <w:rFonts w:ascii=".VnTimeH" w:hAnsi=".VnTimeH" w:cs="Arial"/>
      <w:b/>
      <w:sz w:val="32"/>
      <w:szCs w:val="24"/>
      <w:lang w:val="en-GB" w:bidi="ar-SA"/>
    </w:rPr>
  </w:style>
  <w:style w:type="character" w:customStyle="1" w:styleId="BodyTextIndent3Char">
    <w:name w:val="Body Text Indent 3 Char"/>
    <w:link w:val="BodyTextIndent3"/>
    <w:qFormat/>
    <w:locked/>
    <w:rPr>
      <w:rFonts w:ascii=".VnTime" w:hAnsi=".VnTime"/>
      <w:sz w:val="16"/>
      <w:szCs w:val="16"/>
      <w:lang w:bidi="ar-SA"/>
    </w:rPr>
  </w:style>
  <w:style w:type="paragraph" w:customStyle="1" w:styleId="Normal1">
    <w:name w:val="Normal1"/>
    <w:basedOn w:val="Normal"/>
    <w:pPr>
      <w:spacing w:before="120" w:line="240" w:lineRule="auto"/>
      <w:ind w:left="900"/>
    </w:pPr>
    <w:rPr>
      <w:rFonts w:ascii="Times New Roman" w:hAnsi="Times New Roman"/>
      <w:bCs/>
      <w:sz w:val="26"/>
      <w:szCs w:val="26"/>
      <w:lang w:val="en-GB"/>
    </w:rPr>
  </w:style>
  <w:style w:type="paragraph" w:customStyle="1" w:styleId="phead">
    <w:name w:val="phead"/>
    <w:basedOn w:val="Normal"/>
    <w:pPr>
      <w:spacing w:before="100" w:beforeAutospacing="1" w:after="100" w:afterAutospacing="1" w:line="240" w:lineRule="auto"/>
      <w:jc w:val="left"/>
    </w:pPr>
    <w:rPr>
      <w:rFonts w:ascii="Times New Roman" w:hAnsi="Times New Roman"/>
      <w:sz w:val="24"/>
    </w:rPr>
  </w:style>
  <w:style w:type="paragraph" w:styleId="ListParagraph">
    <w:name w:val="List Paragraph"/>
    <w:basedOn w:val="Normal"/>
    <w:uiPriority w:val="34"/>
    <w:qFormat/>
    <w:pPr>
      <w:spacing w:before="0" w:after="0" w:line="240" w:lineRule="auto"/>
      <w:ind w:left="720"/>
      <w:jc w:val="left"/>
    </w:pPr>
    <w:rPr>
      <w:rFonts w:ascii="Times New Roman" w:hAnsi="Times New Roman"/>
      <w:sz w:val="24"/>
    </w:rPr>
  </w:style>
  <w:style w:type="character" w:customStyle="1" w:styleId="Heading3Char">
    <w:name w:val="Heading 3 Char"/>
    <w:link w:val="Heading3"/>
    <w:uiPriority w:val="9"/>
    <w:qFormat/>
    <w:locked/>
    <w:rPr>
      <w:rFonts w:ascii=".VnTimeH" w:hAnsi=".VnTimeH"/>
      <w:b/>
      <w:bCs/>
      <w:sz w:val="26"/>
      <w:szCs w:val="24"/>
      <w:lang w:bidi="ar-SA"/>
    </w:rPr>
  </w:style>
  <w:style w:type="paragraph" w:customStyle="1" w:styleId="StyleBodyTextBodyText1Left05">
    <w:name w:val="Style Body TextBody Text 1 + Left:  0.5&quot;"/>
    <w:basedOn w:val="Normal"/>
    <w:link w:val="StyleBodyTextBodyText1Left05Char"/>
    <w:qFormat/>
    <w:pPr>
      <w:widowControl w:val="0"/>
      <w:spacing w:before="120" w:afterLines="50" w:line="276" w:lineRule="auto"/>
      <w:ind w:left="706"/>
      <w:jc w:val="left"/>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Pr>
      <w:rFonts w:ascii="Arial" w:hAnsi="Arial" w:cs="Cordia New"/>
      <w:spacing w:val="-4"/>
      <w:sz w:val="21"/>
      <w:lang w:val="vi-VN" w:bidi="en-US"/>
    </w:rPr>
  </w:style>
  <w:style w:type="paragraph" w:customStyle="1" w:styleId="ReptHndg3">
    <w:name w:val="Rept_Hndg3"/>
    <w:basedOn w:val="Normal"/>
    <w:qFormat/>
    <w:pPr>
      <w:spacing w:before="120" w:after="120" w:line="276" w:lineRule="auto"/>
      <w:jc w:val="left"/>
    </w:pPr>
    <w:rPr>
      <w:rFonts w:ascii="Arial" w:eastAsia="MS Mincho" w:hAnsi="Arial" w:cs="Arial"/>
      <w:b/>
      <w:sz w:val="21"/>
      <w:szCs w:val="21"/>
      <w:lang w:bidi="en-US"/>
    </w:rPr>
  </w:style>
  <w:style w:type="character" w:customStyle="1" w:styleId="portlettext21">
    <w:name w:val="portlettext21"/>
    <w:qFormat/>
    <w:rPr>
      <w:rFonts w:ascii="Arial" w:hAnsi="Arial" w:cs="Arial" w:hint="default"/>
      <w:color w:val="000000"/>
      <w:sz w:val="18"/>
      <w:szCs w:val="18"/>
    </w:rPr>
  </w:style>
  <w:style w:type="character" w:customStyle="1" w:styleId="Heading4Char">
    <w:name w:val="Heading 4 Char"/>
    <w:link w:val="Heading4"/>
    <w:uiPriority w:val="9"/>
    <w:rPr>
      <w:rFonts w:ascii=".VnTimeH" w:hAnsi=".VnTimeH"/>
      <w:b/>
      <w:bCs/>
      <w:sz w:val="26"/>
      <w:szCs w:val="24"/>
    </w:rPr>
  </w:style>
  <w:style w:type="character" w:customStyle="1" w:styleId="Heading5Char">
    <w:name w:val="Heading 5 Char"/>
    <w:link w:val="Heading5"/>
    <w:uiPriority w:val="9"/>
    <w:rPr>
      <w:rFonts w:ascii=".VnTime" w:hAnsi=".VnTime"/>
      <w:b/>
      <w:sz w:val="26"/>
      <w:lang w:val="en-GB"/>
    </w:rPr>
  </w:style>
  <w:style w:type="character" w:customStyle="1" w:styleId="Heading6Char">
    <w:name w:val="Heading 6 Char"/>
    <w:link w:val="Heading6"/>
    <w:uiPriority w:val="9"/>
    <w:qFormat/>
    <w:rPr>
      <w:rFonts w:ascii=".VnTime" w:hAnsi=".VnTime"/>
      <w:b/>
      <w:sz w:val="24"/>
      <w:szCs w:val="26"/>
    </w:rPr>
  </w:style>
  <w:style w:type="character" w:customStyle="1" w:styleId="Heading7Char">
    <w:name w:val="Heading 7 Char"/>
    <w:link w:val="Heading7"/>
    <w:uiPriority w:val="9"/>
    <w:qFormat/>
    <w:rPr>
      <w:rFonts w:ascii=".VnTime" w:hAnsi=".VnTime" w:cs="Arial"/>
      <w:b/>
      <w:bCs/>
      <w:sz w:val="24"/>
      <w:szCs w:val="24"/>
    </w:rPr>
  </w:style>
  <w:style w:type="character" w:customStyle="1" w:styleId="Heading8Char">
    <w:name w:val="Heading 8 Char"/>
    <w:link w:val="Heading8"/>
    <w:uiPriority w:val="9"/>
    <w:qFormat/>
    <w:rPr>
      <w:rFonts w:ascii=".VnTimeH" w:hAnsi=".VnTimeH"/>
      <w:b/>
      <w:bCs/>
      <w:sz w:val="18"/>
      <w:szCs w:val="24"/>
    </w:rPr>
  </w:style>
  <w:style w:type="character" w:customStyle="1" w:styleId="Heading9Char">
    <w:name w:val="Heading 9 Char"/>
    <w:link w:val="Heading9"/>
    <w:uiPriority w:val="9"/>
    <w:qFormat/>
    <w:rPr>
      <w:rFonts w:ascii=".VnTime" w:hAnsi=".VnTime"/>
      <w:i/>
      <w:iCs/>
      <w:sz w:val="28"/>
    </w:rPr>
  </w:style>
  <w:style w:type="character" w:customStyle="1" w:styleId="SubtitleChar">
    <w:name w:val="Subtitle Char"/>
    <w:link w:val="Subtitle"/>
    <w:uiPriority w:val="11"/>
    <w:qFormat/>
    <w:rPr>
      <w:rFonts w:ascii="Cambria" w:hAnsi="Cambria" w:cs="Angsana New"/>
      <w:i/>
      <w:iCs/>
      <w:color w:val="4F81BD"/>
      <w:spacing w:val="15"/>
      <w:sz w:val="24"/>
      <w:szCs w:val="24"/>
      <w:lang w:bidi="en-US"/>
    </w:rPr>
  </w:style>
  <w:style w:type="paragraph" w:styleId="NoSpacing">
    <w:name w:val="No Spacing"/>
    <w:uiPriority w:val="1"/>
    <w:qFormat/>
    <w:rPr>
      <w:rFonts w:ascii="Calibri" w:hAnsi="Calibri" w:cs="Cordia New"/>
      <w:sz w:val="22"/>
      <w:szCs w:val="22"/>
      <w:lang w:bidi="en-US"/>
    </w:rPr>
  </w:style>
  <w:style w:type="paragraph" w:styleId="Quote">
    <w:name w:val="Quote"/>
    <w:basedOn w:val="Normal"/>
    <w:next w:val="Normal"/>
    <w:link w:val="QuoteChar"/>
    <w:uiPriority w:val="29"/>
    <w:qFormat/>
    <w:pPr>
      <w:spacing w:before="0" w:after="200" w:line="276" w:lineRule="auto"/>
      <w:jc w:val="left"/>
    </w:pPr>
    <w:rPr>
      <w:rFonts w:ascii="Calibri" w:hAnsi="Calibri" w:cs="Cordia New"/>
      <w:i/>
      <w:iCs/>
      <w:color w:val="000000"/>
      <w:sz w:val="22"/>
      <w:szCs w:val="22"/>
      <w:lang w:bidi="en-US"/>
    </w:rPr>
  </w:style>
  <w:style w:type="character" w:customStyle="1" w:styleId="QuoteChar">
    <w:name w:val="Quote Char"/>
    <w:link w:val="Quote"/>
    <w:uiPriority w:val="29"/>
    <w:qFormat/>
    <w:rPr>
      <w:rFonts w:ascii="Calibri" w:hAnsi="Calibri" w:cs="Cordia New"/>
      <w:i/>
      <w:iCs/>
      <w:color w:val="000000"/>
      <w:sz w:val="22"/>
      <w:szCs w:val="22"/>
      <w:lang w:bidi="en-US"/>
    </w:rPr>
  </w:style>
  <w:style w:type="paragraph" w:styleId="IntenseQuote">
    <w:name w:val="Intense Quote"/>
    <w:basedOn w:val="Normal"/>
    <w:next w:val="Normal"/>
    <w:link w:val="IntenseQuoteChar"/>
    <w:uiPriority w:val="30"/>
    <w:qFormat/>
    <w:pPr>
      <w:pBdr>
        <w:bottom w:val="single" w:sz="4" w:space="4" w:color="4F81BD"/>
      </w:pBdr>
      <w:spacing w:before="200" w:after="280" w:line="276" w:lineRule="auto"/>
      <w:ind w:left="936" w:right="936"/>
      <w:jc w:val="left"/>
    </w:pPr>
    <w:rPr>
      <w:rFonts w:ascii="Calibri" w:hAnsi="Calibri" w:cs="Cordia New"/>
      <w:b/>
      <w:bCs/>
      <w:i/>
      <w:iCs/>
      <w:color w:val="4F81BD"/>
      <w:sz w:val="22"/>
      <w:szCs w:val="22"/>
      <w:lang w:bidi="en-US"/>
    </w:rPr>
  </w:style>
  <w:style w:type="character" w:customStyle="1" w:styleId="IntenseQuoteChar">
    <w:name w:val="Intense Quote Char"/>
    <w:link w:val="IntenseQuote"/>
    <w:uiPriority w:val="30"/>
    <w:rPr>
      <w:rFonts w:ascii="Calibri" w:hAnsi="Calibri" w:cs="Cordia New"/>
      <w:b/>
      <w:bCs/>
      <w:i/>
      <w:iCs/>
      <w:color w:val="4F81BD"/>
      <w:sz w:val="22"/>
      <w:szCs w:val="22"/>
      <w:lang w:bidi="en-US"/>
    </w:rPr>
  </w:style>
  <w:style w:type="character" w:customStyle="1" w:styleId="SubtleEmphasis1">
    <w:name w:val="Subtle Emphasis1"/>
    <w:uiPriority w:val="19"/>
    <w:qFormat/>
    <w:rPr>
      <w:i/>
      <w:iCs/>
      <w:color w:val="808080"/>
    </w:rPr>
  </w:style>
  <w:style w:type="character" w:customStyle="1" w:styleId="IntenseEmphasis1">
    <w:name w:val="Intense Emphasis1"/>
    <w:uiPriority w:val="21"/>
    <w:qFormat/>
    <w:rPr>
      <w:b/>
      <w:bCs/>
      <w:i/>
      <w:iCs/>
      <w:color w:val="4F81BD"/>
    </w:rPr>
  </w:style>
  <w:style w:type="character" w:customStyle="1" w:styleId="SubtleReference1">
    <w:name w:val="Subtle Reference1"/>
    <w:uiPriority w:val="31"/>
    <w:qFormat/>
    <w:rPr>
      <w:smallCaps/>
      <w:color w:val="C0504D"/>
      <w:u w:val="single"/>
    </w:rPr>
  </w:style>
  <w:style w:type="character" w:customStyle="1" w:styleId="IntenseReference1">
    <w:name w:val="Intense Reference1"/>
    <w:uiPriority w:val="32"/>
    <w:qFormat/>
    <w:rPr>
      <w:b/>
      <w:bCs/>
      <w:smallCaps/>
      <w:color w:val="C0504D"/>
      <w:spacing w:val="5"/>
      <w:u w:val="single"/>
    </w:rPr>
  </w:style>
  <w:style w:type="character" w:customStyle="1" w:styleId="BookTitle1">
    <w:name w:val="Book Title1"/>
    <w:uiPriority w:val="33"/>
    <w:qFormat/>
    <w:rPr>
      <w:b/>
      <w:bCs/>
      <w:smallCaps/>
      <w:spacing w:val="5"/>
    </w:rPr>
  </w:style>
  <w:style w:type="paragraph" w:customStyle="1" w:styleId="TOCHeading1">
    <w:name w:val="TOC Heading1"/>
    <w:basedOn w:val="Heading1"/>
    <w:next w:val="Normal"/>
    <w:uiPriority w:val="39"/>
    <w:qFormat/>
    <w:pPr>
      <w:keepLines/>
      <w:spacing w:before="480" w:after="0" w:line="276" w:lineRule="auto"/>
      <w:jc w:val="left"/>
      <w:outlineLvl w:val="9"/>
    </w:pPr>
    <w:rPr>
      <w:rFonts w:ascii="Cambria" w:hAnsi="Cambria" w:cs="Angsana New"/>
      <w:color w:val="365F91"/>
      <w:sz w:val="28"/>
      <w:szCs w:val="28"/>
      <w:lang w:bidi="en-US"/>
    </w:rPr>
  </w:style>
  <w:style w:type="paragraph" w:customStyle="1" w:styleId="Char">
    <w:name w:val="Char"/>
    <w:basedOn w:val="Normal"/>
    <w:qFormat/>
    <w:pPr>
      <w:widowControl w:val="0"/>
      <w:spacing w:before="0" w:after="0" w:line="240" w:lineRule="auto"/>
    </w:pPr>
    <w:rPr>
      <w:rFonts w:ascii="Times New Roman" w:eastAsia="SimSun" w:hAnsi="Times New Roman"/>
      <w:kern w:val="2"/>
      <w:sz w:val="24"/>
      <w:lang w:eastAsia="zh-CN"/>
    </w:rPr>
  </w:style>
  <w:style w:type="character" w:customStyle="1" w:styleId="phuluc">
    <w:name w:val="phuluc"/>
    <w:uiPriority w:val="99"/>
    <w:qFormat/>
    <w:rPr>
      <w:rFonts w:ascii="Times New Roman" w:hAnsi="Times New Roman" w:cs="Arial"/>
      <w:color w:val="000000"/>
      <w:sz w:val="26"/>
      <w:szCs w:val="18"/>
    </w:rPr>
  </w:style>
  <w:style w:type="character" w:customStyle="1" w:styleId="BalloonTextChar">
    <w:name w:val="Balloon Text Char"/>
    <w:link w:val="BalloonText"/>
    <w:qFormat/>
    <w:rPr>
      <w:rFonts w:ascii="Segoe UI" w:hAnsi="Segoe UI" w:cs="Segoe UI"/>
      <w:sz w:val="18"/>
      <w:szCs w:val="18"/>
    </w:rPr>
  </w:style>
  <w:style w:type="table" w:customStyle="1" w:styleId="TableGrid1">
    <w:name w:val="Table Grid1"/>
    <w:basedOn w:val="TableNormal"/>
    <w:uiPriority w:val="59"/>
    <w:qFormat/>
    <w:rPr>
      <w:rFonts w:ascii="Calibri" w:hAnsi="Calibri" w:cs="Cordia New"/>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hAnsi="Calibri" w:cs="Cordia New"/>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Pr>
      <w:color w:val="808080"/>
    </w:rPr>
  </w:style>
  <w:style w:type="character" w:customStyle="1" w:styleId="HeaderChar">
    <w:name w:val="Header Char"/>
    <w:link w:val="Header"/>
    <w:uiPriority w:val="99"/>
    <w:qFormat/>
    <w:rPr>
      <w:rFonts w:ascii=".VnTime" w:hAnsi=".VnTime"/>
      <w:sz w:val="28"/>
      <w:szCs w:val="24"/>
    </w:rPr>
  </w:style>
  <w:style w:type="character" w:customStyle="1" w:styleId="FootnoteTextChar">
    <w:name w:val="Footnote Text Char"/>
    <w:link w:val="FootnoteText"/>
    <w:qFormat/>
    <w:rPr>
      <w:rFonts w:ascii=".VnTime" w:hAnsi=".VnTime"/>
    </w:rPr>
  </w:style>
  <w:style w:type="paragraph" w:customStyle="1" w:styleId="CharChar4CharCharCharCharCharChar">
    <w:name w:val=" Char Char4 Char Char Char Char Char Char"/>
    <w:basedOn w:val="Normal"/>
    <w:rsid w:val="00DB2FE9"/>
    <w:pPr>
      <w:widowControl w:val="0"/>
      <w:spacing w:before="0" w:after="0" w:line="240" w:lineRule="auto"/>
    </w:pPr>
    <w:rPr>
      <w:rFonts w:ascii="Times New Roman" w:eastAsia="SimSun" w:hAnsi="Times New Roman"/>
      <w:kern w:val="2"/>
      <w:sz w:val="24"/>
      <w:lang w:eastAsia="zh-CN"/>
    </w:rPr>
  </w:style>
  <w:style w:type="paragraph" w:styleId="DocumentMap">
    <w:name w:val="Document Map"/>
    <w:basedOn w:val="Normal"/>
    <w:link w:val="DocumentMapChar"/>
    <w:rsid w:val="00B76E0B"/>
    <w:pPr>
      <w:spacing w:before="0" w:after="0" w:line="240" w:lineRule="auto"/>
      <w:jc w:val="left"/>
    </w:pPr>
    <w:rPr>
      <w:rFonts w:ascii="Tahoma" w:hAnsi="Tahoma"/>
      <w:sz w:val="16"/>
      <w:szCs w:val="16"/>
    </w:rPr>
  </w:style>
  <w:style w:type="character" w:customStyle="1" w:styleId="DocumentMapChar">
    <w:name w:val="Document Map Char"/>
    <w:link w:val="DocumentMap"/>
    <w:rsid w:val="00B76E0B"/>
    <w:rPr>
      <w:rFonts w:ascii="Tahoma" w:hAnsi="Tahoma"/>
      <w:sz w:val="16"/>
      <w:szCs w:val="16"/>
    </w:rPr>
  </w:style>
  <w:style w:type="paragraph" w:customStyle="1" w:styleId="mucI">
    <w:name w:val="mucI"/>
    <w:basedOn w:val="Normal"/>
    <w:next w:val="Normal"/>
    <w:rsid w:val="00B76E0B"/>
    <w:pPr>
      <w:tabs>
        <w:tab w:val="left" w:pos="1134"/>
      </w:tabs>
      <w:autoSpaceDE w:val="0"/>
      <w:autoSpaceDN w:val="0"/>
      <w:spacing w:before="120" w:after="120" w:line="360" w:lineRule="atLeast"/>
      <w:ind w:left="1134" w:hanging="1134"/>
    </w:pPr>
    <w:rPr>
      <w:rFonts w:ascii=".VnTimeH" w:eastAsia="SimSun" w:hAnsi=".VnTimeH" w:cs=".VnTimeH"/>
      <w:b/>
      <w:bCs/>
      <w:spacing w:val="10"/>
      <w:sz w:val="26"/>
      <w:szCs w:val="26"/>
    </w:rPr>
  </w:style>
  <w:style w:type="paragraph" w:customStyle="1" w:styleId="thuong">
    <w:name w:val="thuong"/>
    <w:basedOn w:val="Normal"/>
    <w:rsid w:val="00B76E0B"/>
    <w:pPr>
      <w:spacing w:before="120" w:after="0" w:line="240" w:lineRule="auto"/>
      <w:ind w:firstLine="567"/>
    </w:pPr>
    <w:rPr>
      <w:rFonts w:ascii="Times New Roman" w:hAnsi="Times New Roman"/>
      <w:sz w:val="26"/>
      <w:szCs w:val="20"/>
    </w:rPr>
  </w:style>
  <w:style w:type="paragraph" w:customStyle="1" w:styleId="DefaultParagraphFontParaCharCharCharCharChar">
    <w:name w:val="Default Paragraph Font Para Char Char Char Char Char"/>
    <w:rsid w:val="00B76E0B"/>
    <w:pPr>
      <w:tabs>
        <w:tab w:val="left" w:pos="1152"/>
      </w:tabs>
      <w:spacing w:before="120" w:after="120" w:line="312" w:lineRule="auto"/>
    </w:pPr>
    <w:rPr>
      <w:rFonts w:ascii="Arial" w:hAnsi="Arial" w:cs="Arial"/>
      <w:sz w:val="26"/>
      <w:szCs w:val="26"/>
    </w:rPr>
  </w:style>
  <w:style w:type="paragraph" w:customStyle="1" w:styleId="CharChar16CharCharCharCharCharCharCharChar">
    <w:name w:val=" Char Char16 Char Char Char Char Char Char Char Char"/>
    <w:basedOn w:val="Normal"/>
    <w:rsid w:val="00B76E0B"/>
    <w:pPr>
      <w:widowControl w:val="0"/>
      <w:spacing w:before="0" w:after="0" w:line="240" w:lineRule="auto"/>
    </w:pPr>
    <w:rPr>
      <w:rFonts w:ascii="Times New Roman" w:eastAsia="SimSun" w:hAnsi="Times New Roman"/>
      <w:kern w:val="2"/>
      <w:sz w:val="24"/>
      <w:lang w:eastAsia="zh-CN"/>
    </w:rPr>
  </w:style>
  <w:style w:type="paragraph" w:customStyle="1" w:styleId="chu">
    <w:name w:val="chu"/>
    <w:basedOn w:val="Normal"/>
    <w:rsid w:val="00B76E0B"/>
    <w:pPr>
      <w:widowControl w:val="0"/>
      <w:spacing w:after="0" w:line="300" w:lineRule="auto"/>
      <w:ind w:firstLine="720"/>
    </w:pPr>
    <w:rPr>
      <w:sz w:val="26"/>
      <w:szCs w:val="26"/>
    </w:rPr>
  </w:style>
  <w:style w:type="paragraph" w:customStyle="1" w:styleId="CharCharCharCharCharCharCharCharCharChar">
    <w:name w:val="Char Char Char Char Char Char Char Char Char Char"/>
    <w:basedOn w:val="Normal"/>
    <w:semiHidden/>
    <w:rsid w:val="00B76E0B"/>
    <w:pPr>
      <w:widowControl w:val="0"/>
      <w:spacing w:before="0" w:after="0" w:line="240" w:lineRule="auto"/>
    </w:pPr>
    <w:rPr>
      <w:rFonts w:ascii="Times New Roman" w:eastAsia="SimSun" w:hAnsi="Times New Roman"/>
      <w:color w:val="FF00FF"/>
      <w:kern w:val="2"/>
      <w:sz w:val="24"/>
      <w:lang w:eastAsia="zh-CN"/>
    </w:rPr>
  </w:style>
  <w:style w:type="paragraph" w:customStyle="1" w:styleId="FirstParagraph">
    <w:name w:val="First Paragraph"/>
    <w:basedOn w:val="BodyText"/>
    <w:next w:val="BodyText"/>
    <w:rsid w:val="00B76E0B"/>
    <w:pPr>
      <w:spacing w:before="180" w:after="180" w:line="240" w:lineRule="auto"/>
      <w:jc w:val="left"/>
    </w:pPr>
    <w:rPr>
      <w:rFonts w:ascii="Cambria" w:eastAsia="Cambria" w:hAnsi="Cambria"/>
      <w:b w:val="0"/>
      <w:bCs w:val="0"/>
      <w:sz w:val="24"/>
    </w:rPr>
  </w:style>
  <w:style w:type="paragraph" w:customStyle="1" w:styleId="Compact">
    <w:name w:val="Compact"/>
    <w:basedOn w:val="BodyText"/>
    <w:rsid w:val="00B76E0B"/>
    <w:pPr>
      <w:spacing w:before="36" w:after="36" w:line="240" w:lineRule="auto"/>
      <w:jc w:val="left"/>
    </w:pPr>
    <w:rPr>
      <w:rFonts w:ascii="Cambria" w:eastAsia="Cambria" w:hAnsi="Cambria"/>
      <w:b w:val="0"/>
      <w:bCs w:val="0"/>
      <w:sz w:val="24"/>
    </w:rPr>
  </w:style>
  <w:style w:type="paragraph" w:customStyle="1" w:styleId="Nomal1">
    <w:name w:val="Nomal1"/>
    <w:basedOn w:val="Normal"/>
    <w:link w:val="Nomal1Char"/>
    <w:rsid w:val="00B76E0B"/>
    <w:rPr>
      <w:rFonts w:ascii="Times New Roman" w:eastAsia="Calibri" w:hAnsi="Times New Roman"/>
      <w:sz w:val="25"/>
      <w:szCs w:val="25"/>
    </w:rPr>
  </w:style>
  <w:style w:type="character" w:customStyle="1" w:styleId="Nomal1Char">
    <w:name w:val="Nomal1 Char"/>
    <w:link w:val="Nomal1"/>
    <w:rsid w:val="00B76E0B"/>
    <w:rPr>
      <w:rFonts w:eastAsia="Calibri"/>
      <w:sz w:val="25"/>
      <w:szCs w:val="25"/>
    </w:rPr>
  </w:style>
  <w:style w:type="character" w:customStyle="1" w:styleId="fontstyle01">
    <w:name w:val="fontstyle01"/>
    <w:rsid w:val="00B76E0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8586">
      <w:bodyDiv w:val="1"/>
      <w:marLeft w:val="0"/>
      <w:marRight w:val="0"/>
      <w:marTop w:val="0"/>
      <w:marBottom w:val="0"/>
      <w:divBdr>
        <w:top w:val="none" w:sz="0" w:space="0" w:color="auto"/>
        <w:left w:val="none" w:sz="0" w:space="0" w:color="auto"/>
        <w:bottom w:val="none" w:sz="0" w:space="0" w:color="auto"/>
        <w:right w:val="none" w:sz="0" w:space="0" w:color="auto"/>
      </w:divBdr>
    </w:div>
    <w:div w:id="36355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19190-2DC7-4C2C-A62F-A7EC056F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Bé giao th«ng</vt:lpstr>
    </vt:vector>
  </TitlesOfParts>
  <Company>TDSI</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dc:title>
  <dc:subject/>
  <dc:creator>Phuong Hien</dc:creator>
  <cp:keywords/>
  <cp:lastModifiedBy>Mr Thanh</cp:lastModifiedBy>
  <cp:revision>26</cp:revision>
  <cp:lastPrinted>2021-11-23T03:17:00Z</cp:lastPrinted>
  <dcterms:created xsi:type="dcterms:W3CDTF">2022-02-26T08:59:00Z</dcterms:created>
  <dcterms:modified xsi:type="dcterms:W3CDTF">2022-02-26T10:10:00Z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DF274DF841D345999CF616C8A611EF41</vt:lpwstr>
  </property>
</Properties>
</file>